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97353" w14:textId="77777777" w:rsidR="00902A4F" w:rsidRDefault="00902A4F"/>
    <w:p w14:paraId="7889F5DD" w14:textId="77777777" w:rsidR="00902A4F" w:rsidRDefault="00902A4F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5FAA20C2" w14:textId="77777777" w:rsidR="00902A4F" w:rsidRDefault="00902A4F">
      <w:pPr>
        <w:rPr>
          <w:rFonts w:ascii="Garamond" w:hAnsi="Garamond"/>
        </w:rPr>
      </w:pPr>
    </w:p>
    <w:p w14:paraId="1CB7ADE3" w14:textId="77777777" w:rsidR="00902A4F" w:rsidRDefault="00902A4F">
      <w:pPr>
        <w:rPr>
          <w:rFonts w:ascii="Garamond" w:hAnsi="Garamond"/>
        </w:rPr>
      </w:pPr>
    </w:p>
    <w:p w14:paraId="4D969729" w14:textId="77777777" w:rsidR="00902A4F" w:rsidRDefault="00902A4F">
      <w:pPr>
        <w:rPr>
          <w:rFonts w:ascii="Garamond" w:hAnsi="Garamond"/>
        </w:rPr>
      </w:pPr>
    </w:p>
    <w:p w14:paraId="2531D47E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>INDIRIZZO: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03B19C07" w14:textId="77777777" w:rsidR="006947E0" w:rsidRDefault="006947E0">
      <w:pPr>
        <w:spacing w:before="60" w:after="60"/>
        <w:rPr>
          <w:rFonts w:ascii="Garamond" w:hAnsi="Garamond"/>
        </w:rPr>
      </w:pPr>
    </w:p>
    <w:p w14:paraId="4FBB5923" w14:textId="77777777" w:rsidR="00902A4F" w:rsidRDefault="00902A4F">
      <w:pPr>
        <w:spacing w:before="60" w:after="60"/>
        <w:rPr>
          <w:rFonts w:ascii="Garamond" w:hAnsi="Garamond"/>
        </w:rPr>
      </w:pPr>
      <w:r>
        <w:rPr>
          <w:rFonts w:ascii="Garamond" w:hAnsi="Garamond"/>
        </w:rPr>
        <w:t>ARTICOLAZIONE: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61576E14" w14:textId="77777777" w:rsidR="006947E0" w:rsidRDefault="006947E0">
      <w:pPr>
        <w:spacing w:before="60" w:after="60"/>
        <w:rPr>
          <w:rFonts w:ascii="Garamond" w:hAnsi="Garamond"/>
        </w:rPr>
      </w:pPr>
    </w:p>
    <w:p w14:paraId="7226D15A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</w:t>
      </w:r>
      <w:r w:rsidR="006947E0" w:rsidRPr="00337FAB">
        <w:rPr>
          <w:rFonts w:ascii="Garamond" w:hAnsi="Garamond"/>
          <w:b/>
          <w:smallCaps/>
          <w:color w:val="002060"/>
        </w:rPr>
        <w:t>Conduzione del Mezzo Navale</w:t>
      </w:r>
    </w:p>
    <w:p w14:paraId="563A4C9A" w14:textId="77777777" w:rsidR="00902A4F" w:rsidRDefault="00902A4F">
      <w:pPr>
        <w:spacing w:before="60" w:after="60"/>
        <w:rPr>
          <w:rFonts w:ascii="Garamond" w:hAnsi="Garamond"/>
        </w:rPr>
      </w:pPr>
    </w:p>
    <w:p w14:paraId="159980CC" w14:textId="77777777" w:rsidR="00902A4F" w:rsidRDefault="00902A4F">
      <w:pPr>
        <w:spacing w:before="60" w:after="60"/>
        <w:rPr>
          <w:rFonts w:ascii="Garamond" w:hAnsi="Garamond"/>
        </w:rPr>
      </w:pPr>
    </w:p>
    <w:p w14:paraId="3CEEC536" w14:textId="17F9E1F3" w:rsidR="00902A4F" w:rsidRDefault="002D5DDF">
      <w:pPr>
        <w:spacing w:before="60" w:after="60"/>
        <w:rPr>
          <w:rFonts w:ascii="Garamond" w:hAnsi="Garamond"/>
          <w:b/>
          <w:color w:val="002060"/>
        </w:rPr>
      </w:pPr>
      <w:r>
        <w:rPr>
          <w:rFonts w:ascii="Garamond" w:hAnsi="Garamond"/>
        </w:rPr>
        <w:t>CLASSE:</w:t>
      </w:r>
      <w:r w:rsidR="00902A4F">
        <w:rPr>
          <w:rFonts w:ascii="Garamond" w:hAnsi="Garamond"/>
        </w:rPr>
        <w:t xml:space="preserve"> </w:t>
      </w:r>
      <w:r w:rsidR="00AD646D">
        <w:rPr>
          <w:rFonts w:ascii="Garamond" w:hAnsi="Garamond"/>
        </w:rPr>
        <w:t>IV</w:t>
      </w:r>
      <w:r w:rsidR="006947E0">
        <w:rPr>
          <w:rFonts w:ascii="Garamond" w:hAnsi="Garamond"/>
        </w:rPr>
        <w:t xml:space="preserve"> A</w:t>
      </w:r>
      <w:r w:rsidR="00C677CA">
        <w:rPr>
          <w:rFonts w:ascii="Garamond" w:hAnsi="Garamond"/>
        </w:rPr>
        <w:t xml:space="preserve">   C.M.N.</w:t>
      </w:r>
      <w:r w:rsidR="00902A4F">
        <w:rPr>
          <w:rFonts w:ascii="Garamond" w:hAnsi="Garamond"/>
        </w:rPr>
        <w:t xml:space="preserve"> </w:t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</w:r>
      <w:r w:rsidR="00902A4F">
        <w:rPr>
          <w:rFonts w:ascii="Garamond" w:hAnsi="Garamond"/>
        </w:rPr>
        <w:tab/>
        <w:t xml:space="preserve">A.S. </w:t>
      </w:r>
      <w:r w:rsidR="00902A4F">
        <w:rPr>
          <w:rFonts w:ascii="Garamond" w:hAnsi="Garamond"/>
        </w:rPr>
        <w:tab/>
      </w:r>
      <w:r w:rsidR="00B951EA">
        <w:rPr>
          <w:rFonts w:ascii="Garamond" w:hAnsi="Garamond"/>
        </w:rPr>
        <w:t>20</w:t>
      </w:r>
      <w:r w:rsidR="00A12D28">
        <w:rPr>
          <w:rFonts w:ascii="Garamond" w:hAnsi="Garamond"/>
        </w:rPr>
        <w:t>2</w:t>
      </w:r>
      <w:r w:rsidR="00E07E8A">
        <w:rPr>
          <w:rFonts w:ascii="Garamond" w:hAnsi="Garamond"/>
        </w:rPr>
        <w:t>1</w:t>
      </w:r>
      <w:r w:rsidR="006947E0">
        <w:rPr>
          <w:rFonts w:ascii="Garamond" w:hAnsi="Garamond"/>
        </w:rPr>
        <w:t>/20</w:t>
      </w:r>
      <w:r w:rsidR="009476E6">
        <w:rPr>
          <w:rFonts w:ascii="Garamond" w:hAnsi="Garamond"/>
        </w:rPr>
        <w:t>2</w:t>
      </w:r>
      <w:r w:rsidR="00E07E8A">
        <w:rPr>
          <w:rFonts w:ascii="Garamond" w:hAnsi="Garamond"/>
        </w:rPr>
        <w:t>2</w:t>
      </w:r>
    </w:p>
    <w:p w14:paraId="2F107DD0" w14:textId="77777777" w:rsidR="00902A4F" w:rsidRDefault="00902A4F">
      <w:pPr>
        <w:spacing w:before="60" w:after="60"/>
        <w:rPr>
          <w:rFonts w:ascii="Garamond" w:hAnsi="Garamond"/>
        </w:rPr>
      </w:pPr>
    </w:p>
    <w:p w14:paraId="26B75C32" w14:textId="77777777" w:rsidR="00902A4F" w:rsidRDefault="00902A4F">
      <w:pPr>
        <w:tabs>
          <w:tab w:val="left" w:pos="6165"/>
        </w:tabs>
        <w:spacing w:before="60" w:after="60"/>
        <w:rPr>
          <w:rFonts w:ascii="Garamond" w:hAnsi="Garamond"/>
        </w:rPr>
      </w:pPr>
      <w:r>
        <w:rPr>
          <w:rFonts w:ascii="Garamond" w:hAnsi="Garamond"/>
        </w:rPr>
        <w:tab/>
      </w:r>
    </w:p>
    <w:p w14:paraId="6358B684" w14:textId="77777777" w:rsidR="00902A4F" w:rsidRDefault="00902A4F">
      <w:pPr>
        <w:spacing w:before="60" w:after="60"/>
        <w:rPr>
          <w:rFonts w:ascii="Garamond" w:hAnsi="Garamond"/>
        </w:rPr>
      </w:pPr>
    </w:p>
    <w:p w14:paraId="5D5EC350" w14:textId="77777777" w:rsidR="00902A4F" w:rsidRDefault="00902A4F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 xml:space="preserve">DISCIPLINA: </w:t>
      </w:r>
      <w:r w:rsidR="006947E0" w:rsidRPr="00337FAB">
        <w:rPr>
          <w:rFonts w:ascii="Garamond" w:hAnsi="Garamond"/>
          <w:b/>
          <w:smallCaps/>
          <w:color w:val="002060"/>
          <w:sz w:val="28"/>
          <w:szCs w:val="28"/>
        </w:rPr>
        <w:t>ELETTROTECNICA, ELETTRONICA E AUTOMAZIONE</w:t>
      </w: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1777BA58" w14:textId="77777777" w:rsidR="006947E0" w:rsidRDefault="006947E0">
      <w:pPr>
        <w:pStyle w:val="Intestazione"/>
        <w:tabs>
          <w:tab w:val="clear" w:pos="4819"/>
          <w:tab w:val="clear" w:pos="9638"/>
        </w:tabs>
        <w:rPr>
          <w:rFonts w:ascii="Times New Roman" w:hAnsi="Times New Roman"/>
          <w:szCs w:val="24"/>
          <w:lang w:eastAsia="it-IT"/>
        </w:rPr>
      </w:pPr>
    </w:p>
    <w:p w14:paraId="6734731F" w14:textId="77777777" w:rsidR="006947E0" w:rsidRDefault="006947E0">
      <w:pPr>
        <w:pStyle w:val="Intestazione"/>
        <w:tabs>
          <w:tab w:val="clear" w:pos="4819"/>
          <w:tab w:val="clear" w:pos="9638"/>
        </w:tabs>
        <w:rPr>
          <w:rFonts w:ascii="Times New Roman" w:hAnsi="Times New Roman"/>
          <w:szCs w:val="24"/>
          <w:lang w:eastAsia="it-IT"/>
        </w:rPr>
      </w:pPr>
    </w:p>
    <w:p w14:paraId="01DCA3E9" w14:textId="77777777" w:rsidR="00E07E8A" w:rsidRDefault="00E07E8A" w:rsidP="00E07E8A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szCs w:val="24"/>
          <w:lang w:eastAsia="it-IT"/>
        </w:rPr>
      </w:pPr>
      <w:r w:rsidRPr="006D053F">
        <w:rPr>
          <w:rFonts w:ascii="Garamond" w:hAnsi="Garamond"/>
        </w:rPr>
        <w:t>INSEGNANT</w:t>
      </w:r>
      <w:r>
        <w:rPr>
          <w:rFonts w:ascii="Garamond" w:hAnsi="Garamond"/>
        </w:rPr>
        <w:t>I</w:t>
      </w:r>
      <w:r w:rsidRPr="006D053F">
        <w:rPr>
          <w:rFonts w:ascii="Garamond" w:hAnsi="Garamond"/>
        </w:rPr>
        <w:t xml:space="preserve">: </w:t>
      </w:r>
      <w:r w:rsidRPr="006D053F">
        <w:rPr>
          <w:rFonts w:ascii="Garamond" w:hAnsi="Garamond" w:cs="Arial"/>
        </w:rPr>
        <w:t>Santo Gianfranco</w:t>
      </w:r>
      <w:r w:rsidRPr="006D053F">
        <w:rPr>
          <w:rFonts w:ascii="Garamond" w:hAnsi="Garamond"/>
          <w:szCs w:val="24"/>
          <w:lang w:eastAsia="it-IT"/>
        </w:rPr>
        <w:t xml:space="preserve"> </w:t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  <w:t>Tartaglione Domenico (I.T.P.)</w:t>
      </w:r>
    </w:p>
    <w:p w14:paraId="18411AC6" w14:textId="5DF50B8E" w:rsidR="00473239" w:rsidRPr="00473239" w:rsidRDefault="00473239" w:rsidP="004661D7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caps/>
        </w:rPr>
      </w:pPr>
      <w:r>
        <w:rPr>
          <w:rFonts w:ascii="Garamond" w:hAnsi="Garamond"/>
        </w:rPr>
        <w:t>ORE SETTIMANALI</w:t>
      </w:r>
      <w:r w:rsidRPr="00752293">
        <w:rPr>
          <w:rFonts w:ascii="Garamond" w:hAnsi="Garamond"/>
        </w:rPr>
        <w:t>: 3</w:t>
      </w:r>
      <w:r w:rsidR="00A53009">
        <w:rPr>
          <w:rFonts w:ascii="Garamond" w:hAnsi="Garamond"/>
        </w:rPr>
        <w:t>(2)</w:t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  <w:caps/>
        </w:rPr>
        <w:t>Totale ore anno scolastico: 99</w:t>
      </w:r>
      <w:r w:rsidR="00A53009">
        <w:rPr>
          <w:rFonts w:ascii="Garamond" w:hAnsi="Garamond"/>
          <w:caps/>
        </w:rPr>
        <w:t>(66)</w:t>
      </w:r>
    </w:p>
    <w:p w14:paraId="14ACE08B" w14:textId="77777777" w:rsidR="004661D7" w:rsidRDefault="004661D7" w:rsidP="004661D7">
      <w:pPr>
        <w:pStyle w:val="Intestazione"/>
        <w:tabs>
          <w:tab w:val="clear" w:pos="4819"/>
          <w:tab w:val="clear" w:pos="9638"/>
        </w:tabs>
        <w:spacing w:after="720"/>
        <w:rPr>
          <w:rFonts w:cs="Arial"/>
        </w:rPr>
      </w:pPr>
    </w:p>
    <w:p w14:paraId="472EFA54" w14:textId="77777777" w:rsidR="00902A4F" w:rsidRDefault="00902A4F">
      <w:pPr>
        <w:pStyle w:val="Intestazione"/>
        <w:tabs>
          <w:tab w:val="clear" w:pos="4819"/>
          <w:tab w:val="clear" w:pos="9638"/>
        </w:tabs>
        <w:rPr>
          <w:rFonts w:ascii="Times New Roman" w:hAnsi="Times New Roman"/>
          <w:szCs w:val="24"/>
          <w:lang w:eastAsia="it-IT"/>
        </w:rPr>
      </w:pPr>
      <w:r>
        <w:rPr>
          <w:rFonts w:ascii="Times New Roman" w:hAnsi="Times New Roman"/>
          <w:szCs w:val="24"/>
          <w:lang w:eastAsia="it-IT"/>
        </w:rPr>
        <w:br w:type="page"/>
      </w:r>
    </w:p>
    <w:tbl>
      <w:tblPr>
        <w:tblW w:w="0" w:type="auto"/>
        <w:tblInd w:w="-318" w:type="dxa"/>
        <w:tblBorders>
          <w:top w:val="single" w:sz="8" w:space="0" w:color="4F81BD"/>
          <w:bottom w:val="single" w:sz="8" w:space="0" w:color="4F81BD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0F68BE" w:rsidRPr="006D053F" w14:paraId="05D79E9A" w14:textId="77777777" w:rsidTr="0027412A"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63DB300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7808D4C6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 xml:space="preserve">Tavola delle Competenze previste dalla Regola A-II/1 – STCW 95 </w:t>
            </w:r>
            <w:r w:rsidRPr="00E07E8A">
              <w:rPr>
                <w:rFonts w:ascii="Garamond" w:hAnsi="Garamond"/>
                <w:b/>
                <w:bCs/>
                <w:color w:val="365F91"/>
              </w:rPr>
              <w:t xml:space="preserve">Amended </w:t>
            </w:r>
            <w:r w:rsidRPr="006D053F">
              <w:rPr>
                <w:rFonts w:ascii="Garamond" w:hAnsi="Garamond"/>
                <w:b/>
                <w:bCs/>
                <w:color w:val="365F91"/>
              </w:rPr>
              <w:t>Manila 2010</w:t>
            </w:r>
          </w:p>
        </w:tc>
      </w:tr>
      <w:tr w:rsidR="000F68BE" w:rsidRPr="006D053F" w14:paraId="66D03C63" w14:textId="77777777" w:rsidTr="0027412A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3BEC385C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03B0706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 w:rsidRPr="006D053F">
              <w:rPr>
                <w:rFonts w:ascii="Garamond" w:hAnsi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38956B6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 w:rsidRPr="006D053F">
              <w:rPr>
                <w:rFonts w:ascii="Garamond" w:hAnsi="Garamond"/>
                <w:b/>
                <w:color w:val="365F91"/>
              </w:rPr>
              <w:t>Descrizione</w:t>
            </w:r>
          </w:p>
        </w:tc>
      </w:tr>
      <w:tr w:rsidR="000F68BE" w:rsidRPr="006D053F" w14:paraId="7DE5B167" w14:textId="77777777" w:rsidTr="0027412A">
        <w:trPr>
          <w:cantSplit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5DA98B9D" w14:textId="77777777" w:rsidR="000F68BE" w:rsidRPr="006D053F" w:rsidRDefault="000F68BE" w:rsidP="0027412A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DE438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91E8C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0F68BE" w:rsidRPr="006D053F" w14:paraId="758721BA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3C6BC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A7C0020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21D9FC4" w14:textId="77777777" w:rsidR="000F68BE" w:rsidRPr="006D053F" w:rsidRDefault="000F68BE" w:rsidP="0027412A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0F68BE" w:rsidRPr="006D053F" w14:paraId="6CB6B594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E2C4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95F55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B0976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0F68BE" w:rsidRPr="006D053F" w14:paraId="21272DCE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0D412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5B48031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8A6C6D9" w14:textId="77777777" w:rsidR="000F68BE" w:rsidRPr="006D053F" w:rsidRDefault="000F68BE" w:rsidP="0027412A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0F68BE" w:rsidRPr="006D053F" w14:paraId="61EB5F0A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4E96F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C50F7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B077F" w14:textId="77777777" w:rsidR="000F68BE" w:rsidRPr="006D053F" w:rsidRDefault="000F68BE" w:rsidP="0027412A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Risponde alle emergenze</w:t>
            </w:r>
          </w:p>
        </w:tc>
      </w:tr>
      <w:tr w:rsidR="000F68BE" w:rsidRPr="006D053F" w14:paraId="05C4622C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9DC8D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87EBF81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18566C5" w14:textId="77777777" w:rsidR="000F68BE" w:rsidRPr="006D053F" w:rsidRDefault="000F68BE" w:rsidP="0027412A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0F68BE" w:rsidRPr="006D053F" w14:paraId="1C784768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6D3DA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A2FEE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DA038" w14:textId="77777777" w:rsidR="000F68BE" w:rsidRPr="006D053F" w:rsidRDefault="000F68BE" w:rsidP="0027412A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 xml:space="preserve">Usa l’IMO </w:t>
            </w:r>
            <w:r w:rsidRPr="00E07E8A">
              <w:rPr>
                <w:rFonts w:ascii="Garamond" w:hAnsi="Garamond"/>
                <w:color w:val="365F91"/>
                <w:sz w:val="18"/>
                <w:szCs w:val="18"/>
              </w:rPr>
              <w:t>Standard Marine Communication Phrases</w:t>
            </w:r>
            <w:r w:rsidRPr="006D2DE0">
              <w:rPr>
                <w:rFonts w:ascii="Garamond" w:hAnsi="Garamond"/>
                <w:color w:val="365F91"/>
                <w:sz w:val="18"/>
                <w:szCs w:val="18"/>
              </w:rPr>
              <w:t xml:space="preserve"> 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e usa l’Inglese nella forma scritta e orale</w:t>
            </w:r>
          </w:p>
        </w:tc>
      </w:tr>
      <w:tr w:rsidR="000F68BE" w:rsidRPr="006D053F" w14:paraId="32DE5BE5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82A10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A527404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8398CE0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0F68BE" w:rsidRPr="006D053F" w14:paraId="663BC571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836F6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13BE1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30FA3" w14:textId="77777777" w:rsidR="000F68BE" w:rsidRPr="006D053F" w:rsidRDefault="000F68BE" w:rsidP="0027412A">
            <w:pPr>
              <w:spacing w:before="60" w:after="6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Manovra la nave</w:t>
            </w:r>
          </w:p>
        </w:tc>
      </w:tr>
      <w:tr w:rsidR="000F68BE" w:rsidRPr="006D053F" w14:paraId="2732B637" w14:textId="77777777" w:rsidTr="0027412A">
        <w:trPr>
          <w:cantSplit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textDirection w:val="btLr"/>
            <w:vAlign w:val="center"/>
          </w:tcPr>
          <w:p w14:paraId="1E12691A" w14:textId="77777777" w:rsidR="000F68BE" w:rsidRPr="006D053F" w:rsidRDefault="000F68BE" w:rsidP="0027412A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  <w:r w:rsidRPr="006D053F"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356D73F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58C6CB1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0F68BE" w:rsidRPr="006D053F" w14:paraId="79E958B3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535D1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6E8AF7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5D8C1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0F68BE" w:rsidRPr="006D053F" w14:paraId="44BFCF86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CBD26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5F1007F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9ACC9A1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0F68BE" w:rsidRPr="006D053F" w14:paraId="7075D0DB" w14:textId="77777777" w:rsidTr="0027412A">
        <w:trPr>
          <w:cantSplit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textDirection w:val="btLr"/>
            <w:vAlign w:val="center"/>
          </w:tcPr>
          <w:p w14:paraId="0D891DB3" w14:textId="77777777" w:rsidR="000F68BE" w:rsidRPr="006D053F" w:rsidRDefault="000F68BE" w:rsidP="0027412A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 w:rsidRPr="006D053F">
              <w:rPr>
                <w:rFonts w:ascii="Garamond" w:hAnsi="Garamond"/>
                <w:b/>
                <w:bCs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52395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2F6E0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Mantenere le condizioni di navigabilità (</w:t>
            </w:r>
            <w:r w:rsidRPr="00E07E8A">
              <w:rPr>
                <w:rFonts w:ascii="Garamond" w:hAnsi="Garamond"/>
                <w:color w:val="365F91"/>
                <w:sz w:val="18"/>
                <w:szCs w:val="18"/>
              </w:rPr>
              <w:t>seaworthiness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) della nave</w:t>
            </w:r>
          </w:p>
        </w:tc>
      </w:tr>
      <w:tr w:rsidR="000F68BE" w:rsidRPr="006D053F" w14:paraId="62EB651B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2DA4775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AF454E8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A6A166E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0F68BE" w:rsidRPr="006D053F" w14:paraId="246D8A4D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B92B344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43E93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16571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 xml:space="preserve">Aziona </w:t>
            </w:r>
            <w:r w:rsidRPr="006D053F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(operate) 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i mezzi di salvataggio</w:t>
            </w:r>
          </w:p>
        </w:tc>
      </w:tr>
      <w:tr w:rsidR="000F68BE" w:rsidRPr="006D053F" w14:paraId="23D7CBBA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195F752E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E1F2AF1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CBF5976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 xml:space="preserve">Applica il pronto soccorso sanitario </w:t>
            </w:r>
            <w:r w:rsidRPr="006D053F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>(</w:t>
            </w:r>
            <w:r w:rsidRPr="00E07E8A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>medical first aid</w:t>
            </w:r>
            <w:r w:rsidRPr="003E1FA3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>)</w:t>
            </w:r>
            <w:r w:rsidRPr="006D053F">
              <w:rPr>
                <w:rFonts w:ascii="Garamond" w:hAnsi="Garamond"/>
                <w:i/>
                <w:iCs/>
                <w:color w:val="365F91"/>
                <w:sz w:val="18"/>
                <w:szCs w:val="18"/>
              </w:rPr>
              <w:t xml:space="preserve"> 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a bordo della nave</w:t>
            </w:r>
          </w:p>
        </w:tc>
      </w:tr>
      <w:tr w:rsidR="000F68BE" w:rsidRPr="006D053F" w14:paraId="101A39E9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8AF5977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7FB3A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DC779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0F68BE" w:rsidRPr="006D053F" w14:paraId="43B37BC7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92C6806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79F99DB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0DE1AB5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Applicazione delle abilità (</w:t>
            </w:r>
            <w:r w:rsidRPr="006D2DE0">
              <w:rPr>
                <w:rFonts w:ascii="Garamond" w:hAnsi="Garamond"/>
                <w:color w:val="365F91"/>
                <w:sz w:val="18"/>
                <w:szCs w:val="18"/>
              </w:rPr>
              <w:t>skills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) di comando (leadership) e lavoro di squadra (</w:t>
            </w:r>
            <w:r w:rsidRPr="00E07E8A">
              <w:rPr>
                <w:rFonts w:ascii="Garamond" w:hAnsi="Garamond"/>
                <w:color w:val="365F91"/>
                <w:sz w:val="18"/>
                <w:szCs w:val="18"/>
              </w:rPr>
              <w:t>team working</w:t>
            </w: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)</w:t>
            </w:r>
          </w:p>
        </w:tc>
      </w:tr>
      <w:tr w:rsidR="000F68BE" w:rsidRPr="006D053F" w14:paraId="2CCF057F" w14:textId="77777777" w:rsidTr="0027412A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7A05BF5" w14:textId="77777777" w:rsidR="000F68BE" w:rsidRPr="006D053F" w:rsidRDefault="000F68BE" w:rsidP="0027412A">
            <w:pPr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DF4979A" w14:textId="77777777" w:rsidR="000F68BE" w:rsidRPr="006D053F" w:rsidRDefault="000F68BE" w:rsidP="0027412A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 w:rsidRPr="006D053F">
              <w:rPr>
                <w:rFonts w:ascii="Garamond" w:hAnsi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6B68C15D" w14:textId="77777777" w:rsidR="000F68BE" w:rsidRPr="006D053F" w:rsidRDefault="000F68BE" w:rsidP="0027412A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  <w:sz w:val="18"/>
                <w:szCs w:val="18"/>
              </w:rPr>
            </w:pPr>
            <w:r w:rsidRPr="006D053F">
              <w:rPr>
                <w:rFonts w:ascii="Garamond" w:hAnsi="Garamond"/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1D491EAE" w14:textId="77777777" w:rsidR="00902A4F" w:rsidRDefault="00902A4F"/>
    <w:p w14:paraId="192AA93E" w14:textId="77777777" w:rsidR="00902A4F" w:rsidRDefault="00902A4F"/>
    <w:p w14:paraId="14AB7390" w14:textId="77777777" w:rsidR="00513C72" w:rsidRDefault="009E7922" w:rsidP="00513C72">
      <w:r>
        <w:br w:type="page"/>
      </w:r>
      <w:r>
        <w:lastRenderedPageBreak/>
        <w:t>Modulo N°1</w:t>
      </w:r>
      <w:r w:rsidR="00513C72">
        <w:t xml:space="preserve">: </w:t>
      </w:r>
      <w:r w:rsidR="00227CB4" w:rsidRPr="00227CB4">
        <w:rPr>
          <w:b/>
        </w:rPr>
        <w:t xml:space="preserve">Circuiti in alternata 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513C72" w14:paraId="2845B1B6" w14:textId="77777777" w:rsidTr="004D3831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107D0C18" w14:textId="77777777" w:rsidR="00513C72" w:rsidRDefault="00513C72" w:rsidP="00513C72">
            <w:pPr>
              <w:pStyle w:val="Titolo2"/>
              <w:jc w:val="center"/>
            </w:pPr>
            <w:r>
              <w:t xml:space="preserve">Competenze (rif. STCW 95 </w:t>
            </w:r>
            <w:r w:rsidRPr="00060A20">
              <w:rPr>
                <w:lang w:val="en-GB"/>
              </w:rPr>
              <w:t>Emended</w:t>
            </w:r>
            <w:r>
              <w:t xml:space="preserve"> 2010)</w:t>
            </w:r>
          </w:p>
        </w:tc>
      </w:tr>
      <w:tr w:rsidR="00227CB4" w14:paraId="0DEF0E40" w14:textId="77777777" w:rsidTr="00A53009">
        <w:trPr>
          <w:trHeight w:val="27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14BF676A" w14:textId="77777777" w:rsidR="00227CB4" w:rsidRDefault="004D3831" w:rsidP="00227CB4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III, IV, XIX</w:t>
            </w:r>
          </w:p>
        </w:tc>
      </w:tr>
      <w:tr w:rsidR="00513C72" w14:paraId="20E99562" w14:textId="77777777" w:rsidTr="004D3831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27025E54" w14:textId="77777777" w:rsidR="00513C72" w:rsidRDefault="00513C72" w:rsidP="00513C72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513C72" w14:paraId="7FB27569" w14:textId="77777777" w:rsidTr="00513C72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3C14946A" w14:textId="77777777" w:rsidR="00513C72" w:rsidRPr="00A53009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A53009">
              <w:rPr>
                <w:sz w:val="18"/>
                <w:szCs w:val="18"/>
              </w:rPr>
              <w:t>controllare e gestire il funzionamento dei diversi componenti di uno specifico mezzo di trasporto e intervenire in fase di programmazione della manutenzione</w:t>
            </w:r>
          </w:p>
          <w:p w14:paraId="7C8E68BE" w14:textId="77777777" w:rsidR="00513C72" w:rsidRPr="00A53009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A53009">
              <w:rPr>
                <w:sz w:val="18"/>
                <w:szCs w:val="18"/>
              </w:rPr>
              <w:t>interagire con i sistemi di assistenza, sorveglianza e monitoraggio del traffico e relative comunicazioni nei vari tipi di trasporto</w:t>
            </w:r>
          </w:p>
          <w:p w14:paraId="7E5530BD" w14:textId="77777777" w:rsidR="00513C72" w:rsidRPr="00A53009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sz w:val="18"/>
                <w:szCs w:val="18"/>
              </w:rPr>
            </w:pPr>
            <w:r w:rsidRPr="00A53009">
              <w:rPr>
                <w:sz w:val="18"/>
                <w:szCs w:val="18"/>
              </w:rPr>
              <w:t>operare nel sistema di qualità nel rispetto delle normative di sicurezza</w:t>
            </w:r>
          </w:p>
          <w:p w14:paraId="253BBC45" w14:textId="77777777" w:rsidR="00513C72" w:rsidRPr="00A53009" w:rsidRDefault="00513C72" w:rsidP="00337FAB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18"/>
                <w:szCs w:val="18"/>
              </w:rPr>
            </w:pPr>
            <w:r w:rsidRPr="00A53009">
              <w:rPr>
                <w:sz w:val="18"/>
                <w:szCs w:val="18"/>
              </w:rPr>
              <w:t>redigere relazioni tecniche e documentare le attività individuali e di gruppo relative a situazioni professionali</w:t>
            </w:r>
          </w:p>
        </w:tc>
      </w:tr>
      <w:tr w:rsidR="00513C72" w14:paraId="159D11C4" w14:textId="77777777" w:rsidTr="00991AAA">
        <w:trPr>
          <w:trHeight w:val="602"/>
          <w:jc w:val="center"/>
        </w:trPr>
        <w:tc>
          <w:tcPr>
            <w:tcW w:w="2891" w:type="dxa"/>
            <w:vAlign w:val="center"/>
          </w:tcPr>
          <w:p w14:paraId="7C4F2EE2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04C68A1E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Risolvere circuiti in corrente continua</w:t>
            </w:r>
          </w:p>
          <w:p w14:paraId="4FAD57AC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Unità di misura delle grandezze elettriche;</w:t>
            </w:r>
          </w:p>
          <w:p w14:paraId="480932DB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elementi di calcolo vettoriale e trigonometrico;</w:t>
            </w:r>
          </w:p>
          <w:p w14:paraId="23F0DF71" w14:textId="77777777" w:rsidR="00227CB4" w:rsidRPr="00E04C02" w:rsidRDefault="00227CB4" w:rsidP="00227CB4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numeri complessi;</w:t>
            </w:r>
          </w:p>
          <w:p w14:paraId="6AB8AA65" w14:textId="77777777" w:rsidR="00513C72" w:rsidRDefault="00227CB4" w:rsidP="003A573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elettromagnetismo</w:t>
            </w:r>
          </w:p>
          <w:p w14:paraId="496DD54F" w14:textId="77777777" w:rsidR="00C0004F" w:rsidRPr="003A5732" w:rsidRDefault="00C0004F" w:rsidP="003A5732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elettrostatica</w:t>
            </w:r>
          </w:p>
        </w:tc>
      </w:tr>
      <w:tr w:rsidR="00513C72" w14:paraId="07A552A3" w14:textId="77777777" w:rsidTr="00513C72">
        <w:trPr>
          <w:trHeight w:val="878"/>
          <w:jc w:val="center"/>
        </w:trPr>
        <w:tc>
          <w:tcPr>
            <w:tcW w:w="2891" w:type="dxa"/>
            <w:vAlign w:val="center"/>
          </w:tcPr>
          <w:p w14:paraId="45BF4C6B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56E371E5" w14:textId="77777777" w:rsidR="00513C72" w:rsidRDefault="00513C72" w:rsidP="00513C7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6E9553E7" w14:textId="77777777" w:rsidR="00513C72" w:rsidRDefault="00513C72" w:rsidP="00513C7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A2E9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71C0AC77" w14:textId="77777777" w:rsidR="00513C72" w:rsidRPr="00FA2E9C" w:rsidRDefault="00513C72" w:rsidP="00513C7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513C72" w14:paraId="34FAEE26" w14:textId="77777777" w:rsidTr="00513C72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C5FDF00" w14:textId="77777777" w:rsidR="00513C72" w:rsidRDefault="00513C72" w:rsidP="00513C72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513C72" w14:paraId="6F57672B" w14:textId="77777777" w:rsidTr="00513C72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198EF80E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1CCEF92B" w14:textId="77777777" w:rsidR="00D90088" w:rsidRPr="00714244" w:rsidRDefault="00D90088" w:rsidP="00714244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714244">
              <w:rPr>
                <w:sz w:val="20"/>
                <w:szCs w:val="22"/>
              </w:rPr>
              <w:t>Individuare e classificare le funzioni dei componenti costituenti i sistemi di produzione, trasmissione e/o trasformazione dell’energia elettrica.</w:t>
            </w:r>
          </w:p>
          <w:p w14:paraId="4B39B66B" w14:textId="77777777" w:rsidR="00D90088" w:rsidRPr="00714244" w:rsidRDefault="00D90088" w:rsidP="00714244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714244">
              <w:rPr>
                <w:sz w:val="20"/>
                <w:szCs w:val="22"/>
              </w:rPr>
              <w:t>Valutare quantitativamente un circuito sia in corrente continua che in corrente alternata.</w:t>
            </w:r>
          </w:p>
          <w:p w14:paraId="001811DF" w14:textId="77777777" w:rsidR="003A5732" w:rsidRPr="00714244" w:rsidRDefault="003A5732" w:rsidP="00714244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714244">
              <w:rPr>
                <w:sz w:val="20"/>
                <w:szCs w:val="22"/>
              </w:rPr>
              <w:t>Leggere ed interpretare schemi d’impianto</w:t>
            </w:r>
          </w:p>
          <w:p w14:paraId="36725A2D" w14:textId="77777777" w:rsidR="003A5732" w:rsidRPr="00714244" w:rsidRDefault="003A5732" w:rsidP="00714244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714244">
              <w:rPr>
                <w:sz w:val="20"/>
                <w:szCs w:val="22"/>
              </w:rPr>
              <w:t>Riconoscere i sistemi di protezione degli impianti</w:t>
            </w:r>
          </w:p>
          <w:p w14:paraId="5BFA32BC" w14:textId="77777777" w:rsidR="00714244" w:rsidRPr="00714244" w:rsidRDefault="00714244" w:rsidP="00714244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714244">
              <w:rPr>
                <w:sz w:val="20"/>
                <w:szCs w:val="22"/>
              </w:rPr>
              <w:t>Utilizzare semplici apparecchiature elettriche ed elettroniche e sistemi di gestione e controllo del mezzo.</w:t>
            </w:r>
          </w:p>
          <w:p w14:paraId="28793B3A" w14:textId="77777777" w:rsidR="00714244" w:rsidRPr="00714244" w:rsidRDefault="00714244" w:rsidP="00714244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714244">
              <w:rPr>
                <w:sz w:val="20"/>
                <w:szCs w:val="22"/>
              </w:rPr>
              <w:t>Effettuare test e collaudi sui componenti elettrici ed elettronici destinati al mezzo di trasporto</w:t>
            </w:r>
          </w:p>
          <w:p w14:paraId="4DE1ED3F" w14:textId="77777777" w:rsidR="00513C72" w:rsidRDefault="003A5732" w:rsidP="00714244">
            <w:pPr>
              <w:numPr>
                <w:ilvl w:val="0"/>
                <w:numId w:val="1"/>
              </w:numPr>
              <w:ind w:left="217" w:hanging="217"/>
              <w:rPr>
                <w:sz w:val="22"/>
                <w:szCs w:val="22"/>
              </w:rPr>
            </w:pPr>
            <w:r w:rsidRPr="00714244">
              <w:rPr>
                <w:sz w:val="20"/>
                <w:szCs w:val="22"/>
              </w:rPr>
              <w:t>Applicare la normativa relativa alla sicurezza.</w:t>
            </w:r>
          </w:p>
        </w:tc>
      </w:tr>
      <w:tr w:rsidR="00513C72" w14:paraId="234BE5E6" w14:textId="77777777" w:rsidTr="00513C72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071DE24C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</w:t>
            </w:r>
          </w:p>
          <w:p w14:paraId="207F32E3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4ACFE78F" w14:textId="77777777" w:rsidR="00513C72" w:rsidRDefault="00513C72" w:rsidP="00513C72">
            <w:pPr>
              <w:ind w:left="356"/>
              <w:rPr>
                <w:rFonts w:ascii="Garamond" w:hAnsi="Garamond"/>
                <w:sz w:val="22"/>
                <w:szCs w:val="22"/>
              </w:rPr>
            </w:pPr>
            <w:r w:rsidRPr="005A3CD2">
              <w:rPr>
                <w:rFonts w:ascii="Garamond" w:hAnsi="Garamond"/>
                <w:sz w:val="22"/>
                <w:szCs w:val="22"/>
              </w:rPr>
              <w:t>Descrivere, misurare, documentare in relazione alle attività teoriche e pratiche</w:t>
            </w:r>
          </w:p>
          <w:p w14:paraId="24F34286" w14:textId="77777777" w:rsidR="00E06C41" w:rsidRDefault="00E06C41" w:rsidP="00E06C41">
            <w:pPr>
              <w:ind w:left="356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Allegato lab.</w:t>
            </w:r>
          </w:p>
        </w:tc>
      </w:tr>
      <w:tr w:rsidR="00513C72" w14:paraId="17B2D421" w14:textId="77777777" w:rsidTr="00513C72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1BF6C84" w14:textId="77777777" w:rsidR="00513C72" w:rsidRDefault="00513C72" w:rsidP="00513C72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513C72" w14:paraId="4981CD25" w14:textId="77777777" w:rsidTr="00513C72">
        <w:trPr>
          <w:trHeight w:val="879"/>
          <w:jc w:val="center"/>
        </w:trPr>
        <w:tc>
          <w:tcPr>
            <w:tcW w:w="2891" w:type="dxa"/>
            <w:vAlign w:val="center"/>
          </w:tcPr>
          <w:p w14:paraId="4280B71A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5EFD345D" w14:textId="77777777" w:rsidR="003A5732" w:rsidRDefault="003A5732" w:rsidP="003A5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Rappresentazioni analitica, vettoriale e simbolica dei segnali sinusoidali</w:t>
            </w:r>
          </w:p>
          <w:p w14:paraId="32CEBE69" w14:textId="77777777" w:rsidR="003A5732" w:rsidRDefault="003A5732" w:rsidP="003A5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Componenti reattivi, reattanza e impedenza</w:t>
            </w:r>
          </w:p>
          <w:p w14:paraId="406B87D4" w14:textId="77777777" w:rsidR="003A5732" w:rsidRDefault="003A5732" w:rsidP="003A57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Circuiti in corrente alternata </w:t>
            </w:r>
          </w:p>
          <w:p w14:paraId="7846A701" w14:textId="77777777" w:rsidR="00513C72" w:rsidRDefault="003A5732" w:rsidP="00DC02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Potenza in corrente alternata monofase </w:t>
            </w:r>
          </w:p>
        </w:tc>
      </w:tr>
      <w:tr w:rsidR="00513C72" w14:paraId="755C1F77" w14:textId="77777777" w:rsidTr="00A53009">
        <w:trPr>
          <w:trHeight w:val="326"/>
          <w:jc w:val="center"/>
        </w:trPr>
        <w:tc>
          <w:tcPr>
            <w:tcW w:w="2891" w:type="dxa"/>
            <w:vAlign w:val="center"/>
          </w:tcPr>
          <w:p w14:paraId="13A7E0FB" w14:textId="77777777" w:rsidR="00513C72" w:rsidRDefault="00513C72" w:rsidP="00577F99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</w:t>
            </w:r>
            <w:r w:rsidR="00577F99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2A6EBD2D" w14:textId="77777777" w:rsidR="00513C72" w:rsidRPr="00DD1044" w:rsidRDefault="00513C72" w:rsidP="00513C72">
            <w:p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71081C" w14:paraId="30E472F7" w14:textId="77777777" w:rsidTr="00513C72">
        <w:trPr>
          <w:trHeight w:val="1479"/>
          <w:jc w:val="center"/>
        </w:trPr>
        <w:tc>
          <w:tcPr>
            <w:tcW w:w="2891" w:type="dxa"/>
            <w:vAlign w:val="center"/>
          </w:tcPr>
          <w:p w14:paraId="6A301A4E" w14:textId="77777777" w:rsidR="0071081C" w:rsidRDefault="0071081C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6253064A" w14:textId="2375EC89" w:rsidR="00577F99" w:rsidRPr="00A53009" w:rsidRDefault="0071081C" w:rsidP="00A040C6">
            <w:pPr>
              <w:numPr>
                <w:ilvl w:val="0"/>
                <w:numId w:val="1"/>
              </w:numPr>
              <w:ind w:left="217" w:hanging="221"/>
              <w:jc w:val="both"/>
              <w:rPr>
                <w:sz w:val="22"/>
                <w:szCs w:val="22"/>
              </w:rPr>
            </w:pPr>
            <w:r w:rsidRPr="00A53009">
              <w:rPr>
                <w:sz w:val="22"/>
                <w:szCs w:val="22"/>
              </w:rPr>
              <w:t>Defin</w:t>
            </w:r>
            <w:r w:rsidR="00577F99" w:rsidRPr="00A53009">
              <w:rPr>
                <w:sz w:val="22"/>
                <w:szCs w:val="22"/>
              </w:rPr>
              <w:t>izione di grandezza alternat</w:t>
            </w:r>
            <w:r w:rsidR="00B344A8" w:rsidRPr="00A53009">
              <w:rPr>
                <w:sz w:val="22"/>
                <w:szCs w:val="22"/>
              </w:rPr>
              <w:t>a</w:t>
            </w:r>
            <w:r w:rsidR="00A53009">
              <w:rPr>
                <w:sz w:val="22"/>
                <w:szCs w:val="22"/>
              </w:rPr>
              <w:t xml:space="preserve">. </w:t>
            </w:r>
            <w:r w:rsidRPr="00A53009">
              <w:rPr>
                <w:sz w:val="22"/>
                <w:szCs w:val="22"/>
              </w:rPr>
              <w:t>Gener</w:t>
            </w:r>
            <w:r w:rsidR="00577F99" w:rsidRPr="00A53009">
              <w:rPr>
                <w:sz w:val="22"/>
                <w:szCs w:val="22"/>
              </w:rPr>
              <w:t xml:space="preserve">azione delle </w:t>
            </w:r>
            <w:r w:rsidR="000F68BE" w:rsidRPr="00A53009">
              <w:rPr>
                <w:sz w:val="22"/>
                <w:szCs w:val="22"/>
              </w:rPr>
              <w:t>f.e.m.</w:t>
            </w:r>
            <w:r w:rsidR="00577F99" w:rsidRPr="00A53009">
              <w:rPr>
                <w:sz w:val="22"/>
                <w:szCs w:val="22"/>
              </w:rPr>
              <w:t xml:space="preserve"> sinusoidali</w:t>
            </w:r>
            <w:r w:rsidR="00A53009">
              <w:rPr>
                <w:sz w:val="22"/>
                <w:szCs w:val="22"/>
              </w:rPr>
              <w:t>;</w:t>
            </w:r>
          </w:p>
          <w:p w14:paraId="262542D7" w14:textId="77777777" w:rsidR="0071081C" w:rsidRPr="00E04C02" w:rsidRDefault="0071081C" w:rsidP="00FD5093">
            <w:pPr>
              <w:numPr>
                <w:ilvl w:val="0"/>
                <w:numId w:val="1"/>
              </w:numPr>
              <w:ind w:left="217" w:hanging="221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Somma e differenza di grandezze sinusoidali, valore massimo, medio ed efficace, rappresentazione simbolica dei vettori, operazioni fondamentali sulle grandezze sinusoidali espresse in termini complessi.</w:t>
            </w:r>
          </w:p>
          <w:p w14:paraId="7E81F28A" w14:textId="77777777" w:rsidR="0071081C" w:rsidRPr="00E04C02" w:rsidRDefault="0071081C" w:rsidP="00FD5093">
            <w:pPr>
              <w:numPr>
                <w:ilvl w:val="0"/>
                <w:numId w:val="1"/>
              </w:numPr>
              <w:ind w:left="217" w:hanging="221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 xml:space="preserve">Circuiti puramente induttivi, resistivi, capacitivi. </w:t>
            </w:r>
          </w:p>
          <w:p w14:paraId="5A42A06D" w14:textId="77777777" w:rsidR="0071081C" w:rsidRPr="00E04C02" w:rsidRDefault="0071081C" w:rsidP="00FD5093">
            <w:pPr>
              <w:numPr>
                <w:ilvl w:val="0"/>
                <w:numId w:val="1"/>
              </w:numPr>
              <w:ind w:left="217" w:hanging="221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Circuiti RL, RC e RLC serie e parallelo;</w:t>
            </w:r>
          </w:p>
          <w:p w14:paraId="49115F06" w14:textId="77777777" w:rsidR="0071081C" w:rsidRPr="00E04C02" w:rsidRDefault="0071081C" w:rsidP="00FD5093">
            <w:pPr>
              <w:pStyle w:val="Corpodeltesto"/>
              <w:numPr>
                <w:ilvl w:val="0"/>
                <w:numId w:val="1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ind w:left="217" w:right="0" w:hanging="221"/>
              <w:jc w:val="both"/>
              <w:rPr>
                <w:rFonts w:ascii="Times New Roman" w:hAnsi="Times New Roman"/>
                <w:snapToGrid/>
                <w:color w:val="auto"/>
                <w:sz w:val="22"/>
                <w:szCs w:val="22"/>
                <w:lang w:val="it-IT"/>
              </w:rPr>
            </w:pPr>
            <w:r w:rsidRPr="00E04C02">
              <w:rPr>
                <w:rFonts w:ascii="Times New Roman" w:hAnsi="Times New Roman"/>
                <w:snapToGrid/>
                <w:color w:val="auto"/>
                <w:sz w:val="22"/>
                <w:szCs w:val="22"/>
                <w:lang w:val="it-IT"/>
              </w:rPr>
              <w:t>Poten</w:t>
            </w:r>
            <w:r w:rsidR="00FD5093">
              <w:rPr>
                <w:rFonts w:ascii="Times New Roman" w:hAnsi="Times New Roman"/>
                <w:snapToGrid/>
                <w:color w:val="auto"/>
                <w:sz w:val="22"/>
                <w:szCs w:val="22"/>
                <w:lang w:val="it-IT"/>
              </w:rPr>
              <w:t>za elettrica e metodi di misura;</w:t>
            </w:r>
          </w:p>
          <w:p w14:paraId="3A773276" w14:textId="77777777" w:rsidR="0071081C" w:rsidRDefault="0071081C" w:rsidP="00FD5093">
            <w:pPr>
              <w:numPr>
                <w:ilvl w:val="0"/>
                <w:numId w:val="1"/>
              </w:numPr>
              <w:ind w:left="217" w:hanging="221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Potenza elettrica nei circuiti in regime sinusoidale: attiva, reattiva ed apparen</w:t>
            </w:r>
            <w:r w:rsidR="00FD5093">
              <w:rPr>
                <w:sz w:val="22"/>
                <w:szCs w:val="22"/>
              </w:rPr>
              <w:t>te;</w:t>
            </w:r>
          </w:p>
          <w:p w14:paraId="605DF651" w14:textId="77777777" w:rsidR="0071081C" w:rsidRDefault="0071081C" w:rsidP="00FD5093">
            <w:pPr>
              <w:numPr>
                <w:ilvl w:val="0"/>
                <w:numId w:val="1"/>
              </w:numPr>
              <w:ind w:left="217" w:hanging="2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Rifasamento</w:t>
            </w:r>
            <w:r w:rsidR="00FD5093">
              <w:rPr>
                <w:sz w:val="22"/>
                <w:szCs w:val="22"/>
              </w:rPr>
              <w:t>.</w:t>
            </w:r>
          </w:p>
          <w:p w14:paraId="0C5004B4" w14:textId="5A4A3258" w:rsidR="00A53009" w:rsidRDefault="00A53009" w:rsidP="00A53009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di laboratorio:</w:t>
            </w:r>
          </w:p>
          <w:p w14:paraId="5F912385" w14:textId="77777777" w:rsidR="00A53009" w:rsidRDefault="00A53009" w:rsidP="00A53009">
            <w:pPr>
              <w:pStyle w:val="Paragrafoelenco"/>
              <w:numPr>
                <w:ilvl w:val="0"/>
                <w:numId w:val="2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Determinazione grandezze sinusoidali mediante oscilloscopio;</w:t>
            </w:r>
          </w:p>
          <w:p w14:paraId="09D7A513" w14:textId="5B17CEA1" w:rsidR="00A53009" w:rsidRPr="00A53009" w:rsidRDefault="00A53009" w:rsidP="00A53009">
            <w:pPr>
              <w:pStyle w:val="Paragrafoelenco"/>
              <w:numPr>
                <w:ilvl w:val="0"/>
                <w:numId w:val="20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Comportamento dei circuiti passivi in corrente alternata.</w:t>
            </w:r>
          </w:p>
        </w:tc>
      </w:tr>
    </w:tbl>
    <w:p w14:paraId="471B35E3" w14:textId="77777777" w:rsidR="00513C72" w:rsidRDefault="00513C72" w:rsidP="00513C72"/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2013"/>
        <w:gridCol w:w="425"/>
        <w:gridCol w:w="1248"/>
        <w:gridCol w:w="294"/>
        <w:gridCol w:w="1967"/>
        <w:gridCol w:w="1967"/>
        <w:gridCol w:w="8"/>
      </w:tblGrid>
      <w:tr w:rsidR="00513C72" w14:paraId="7661CFAE" w14:textId="77777777" w:rsidTr="000F68BE">
        <w:trPr>
          <w:cantSplit/>
          <w:trHeight w:val="539"/>
          <w:jc w:val="center"/>
        </w:trPr>
        <w:tc>
          <w:tcPr>
            <w:tcW w:w="2395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9EF1C3B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243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EA4F" w14:textId="77777777" w:rsidR="00513C72" w:rsidRDefault="00513C72" w:rsidP="00513C7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9BC1AC" w14:textId="09F2BA52" w:rsidR="00513C72" w:rsidRDefault="00E971DB" w:rsidP="00A94FD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48</w:t>
            </w:r>
            <w:r w:rsidR="00C0004F">
              <w:rPr>
                <w:rFonts w:ascii="Garamond" w:hAnsi="Garamond"/>
              </w:rPr>
              <w:t xml:space="preserve"> (1</w:t>
            </w:r>
            <w:r w:rsidR="00D5308B">
              <w:rPr>
                <w:rFonts w:ascii="Garamond" w:hAnsi="Garamond"/>
              </w:rPr>
              <w:t>5</w:t>
            </w:r>
            <w:r w:rsidR="00C0004F">
              <w:rPr>
                <w:rFonts w:ascii="Garamond" w:hAnsi="Garamond"/>
              </w:rPr>
              <w:t xml:space="preserve">h prerequisiti + </w:t>
            </w:r>
            <w:r>
              <w:rPr>
                <w:rFonts w:ascii="Garamond" w:hAnsi="Garamond"/>
              </w:rPr>
              <w:t>33</w:t>
            </w:r>
            <w:r w:rsidR="00A94FD2">
              <w:rPr>
                <w:rFonts w:ascii="Garamond" w:hAnsi="Garamond"/>
              </w:rPr>
              <w:t>h</w:t>
            </w:r>
            <w:r w:rsidR="00C0004F">
              <w:rPr>
                <w:rFonts w:ascii="Garamond" w:hAnsi="Garamond"/>
              </w:rPr>
              <w:t xml:space="preserve"> modulo1)</w:t>
            </w:r>
          </w:p>
        </w:tc>
      </w:tr>
      <w:tr w:rsidR="00513C72" w14:paraId="14FCD561" w14:textId="77777777" w:rsidTr="000F68BE">
        <w:trPr>
          <w:gridAfter w:val="1"/>
          <w:wAfter w:w="8" w:type="dxa"/>
          <w:cantSplit/>
          <w:trHeight w:val="1121"/>
          <w:jc w:val="center"/>
        </w:trPr>
        <w:tc>
          <w:tcPr>
            <w:tcW w:w="239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1692B24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D154" w14:textId="77777777" w:rsidR="00513C72" w:rsidRDefault="00513C72" w:rsidP="00513C72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197367C6" w14:textId="77777777" w:rsidR="00513C72" w:rsidRDefault="00513C72" w:rsidP="00513C72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CBC0" w14:textId="77777777" w:rsidR="00513C72" w:rsidRDefault="00E519BB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441FC0">
              <w:rPr>
                <w:rFonts w:ascii="Garamond" w:hAnsi="Garamond"/>
              </w:rPr>
              <w:t xml:space="preserve"> s</w:t>
            </w:r>
            <w:r w:rsidR="00513C72">
              <w:rPr>
                <w:rFonts w:ascii="Garamond" w:hAnsi="Garamond"/>
              </w:rPr>
              <w:t>ettembre</w:t>
            </w:r>
          </w:p>
          <w:p w14:paraId="4B758720" w14:textId="77777777" w:rsidR="00513C72" w:rsidRDefault="00830F5C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  <w:sz w:val="16"/>
                <w:szCs w:val="16"/>
              </w:rPr>
              <w:t xml:space="preserve"> </w:t>
            </w:r>
            <w:r w:rsidR="00441FC0">
              <w:rPr>
                <w:rFonts w:ascii="Garamond" w:hAnsi="Garamond"/>
              </w:rPr>
              <w:t>o</w:t>
            </w:r>
            <w:r w:rsidR="00513C72">
              <w:rPr>
                <w:rFonts w:ascii="Garamond" w:hAnsi="Garamond"/>
              </w:rPr>
              <w:t>ttobre</w:t>
            </w:r>
          </w:p>
          <w:p w14:paraId="76CDB28F" w14:textId="77777777" w:rsidR="00513C72" w:rsidRDefault="00830F5C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441FC0">
              <w:rPr>
                <w:rFonts w:ascii="Garamond" w:hAnsi="Garamond"/>
              </w:rPr>
              <w:t xml:space="preserve"> n</w:t>
            </w:r>
            <w:r w:rsidR="00513C72">
              <w:rPr>
                <w:rFonts w:ascii="Garamond" w:hAnsi="Garamond"/>
              </w:rPr>
              <w:t>ovembre</w:t>
            </w:r>
          </w:p>
          <w:p w14:paraId="4C481348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441FC0">
              <w:rPr>
                <w:rFonts w:ascii="Garamond" w:hAnsi="Garamond"/>
              </w:rPr>
              <w:t xml:space="preserve"> d</w:t>
            </w:r>
            <w:r>
              <w:rPr>
                <w:rFonts w:ascii="Garamond" w:hAnsi="Garamond"/>
              </w:rPr>
              <w:t>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8A66" w14:textId="77777777" w:rsidR="00513C72" w:rsidRDefault="00C0004F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441FC0">
              <w:rPr>
                <w:rFonts w:ascii="Garamond" w:hAnsi="Garamond"/>
              </w:rPr>
              <w:t xml:space="preserve"> g</w:t>
            </w:r>
            <w:r w:rsidR="00513C72">
              <w:rPr>
                <w:rFonts w:ascii="Garamond" w:hAnsi="Garamond"/>
              </w:rPr>
              <w:t>ennaio</w:t>
            </w:r>
          </w:p>
          <w:p w14:paraId="3C822B58" w14:textId="77777777" w:rsidR="00513C72" w:rsidRDefault="00C0004F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441FC0">
              <w:rPr>
                <w:rFonts w:ascii="Garamond" w:hAnsi="Garamond"/>
              </w:rPr>
              <w:t xml:space="preserve"> f</w:t>
            </w:r>
            <w:r w:rsidR="00995575">
              <w:rPr>
                <w:rFonts w:ascii="Garamond" w:hAnsi="Garamond"/>
              </w:rPr>
              <w:t>ebb</w:t>
            </w:r>
            <w:r w:rsidR="00513C72">
              <w:rPr>
                <w:rFonts w:ascii="Garamond" w:hAnsi="Garamond"/>
              </w:rPr>
              <w:t>r</w:t>
            </w:r>
            <w:r w:rsidR="00995575">
              <w:rPr>
                <w:rFonts w:ascii="Garamond" w:hAnsi="Garamond"/>
              </w:rPr>
              <w:t>a</w:t>
            </w:r>
            <w:r w:rsidR="00513C72">
              <w:rPr>
                <w:rFonts w:ascii="Garamond" w:hAnsi="Garamond"/>
              </w:rPr>
              <w:t>io</w:t>
            </w:r>
          </w:p>
          <w:p w14:paraId="68C5A2F6" w14:textId="77777777" w:rsidR="00513C72" w:rsidRDefault="00C0004F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441FC0">
              <w:rPr>
                <w:rFonts w:ascii="Garamond" w:hAnsi="Garamond"/>
              </w:rPr>
              <w:t xml:space="preserve"> m</w:t>
            </w:r>
            <w:r w:rsidR="00513C72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09A8F6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a</w:t>
            </w:r>
            <w:r w:rsidR="00513C72">
              <w:rPr>
                <w:rFonts w:ascii="Garamond" w:hAnsi="Garamond"/>
              </w:rPr>
              <w:t>prile</w:t>
            </w:r>
          </w:p>
          <w:p w14:paraId="6AA3A6ED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</w:t>
            </w:r>
            <w:r w:rsidR="00513C72">
              <w:rPr>
                <w:rFonts w:ascii="Garamond" w:hAnsi="Garamond"/>
              </w:rPr>
              <w:t>aggio</w:t>
            </w:r>
          </w:p>
          <w:p w14:paraId="2347CFD5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="00513C72">
              <w:rPr>
                <w:rFonts w:ascii="Garamond" w:hAnsi="Garamond"/>
              </w:rPr>
              <w:t>iugno</w:t>
            </w:r>
          </w:p>
        </w:tc>
      </w:tr>
      <w:tr w:rsidR="00513C72" w14:paraId="5DB0B0C3" w14:textId="77777777" w:rsidTr="000F68BE">
        <w:trPr>
          <w:trHeight w:val="1230"/>
          <w:jc w:val="center"/>
        </w:trPr>
        <w:tc>
          <w:tcPr>
            <w:tcW w:w="2395" w:type="dxa"/>
            <w:vAlign w:val="center"/>
          </w:tcPr>
          <w:p w14:paraId="4292AA27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0F9671B0" w14:textId="77777777" w:rsidR="00513C72" w:rsidRDefault="00513C72" w:rsidP="00513C7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2669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laboratorio</w:t>
            </w:r>
          </w:p>
          <w:p w14:paraId="639249D5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>
              <w:rPr>
                <w:sz w:val="22"/>
                <w:szCs w:val="22"/>
              </w:rPr>
              <w:t>lezione frontale</w:t>
            </w:r>
          </w:p>
          <w:p w14:paraId="7E27595A" w14:textId="77777777" w:rsidR="00513C72" w:rsidRDefault="00513C72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E971DB">
              <w:rPr>
                <w:rFonts w:ascii="Garamond" w:hAnsi="Garamond"/>
              </w:rPr>
              <w:t>debriefing</w:t>
            </w:r>
          </w:p>
          <w:p w14:paraId="469BBDE4" w14:textId="77777777" w:rsidR="00513C72" w:rsidRDefault="00513C72" w:rsidP="00513C72">
            <w:pPr>
              <w:jc w:val="both"/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>esercitazioni</w:t>
            </w:r>
          </w:p>
          <w:p w14:paraId="5FD0B8C1" w14:textId="77777777" w:rsidR="00513C72" w:rsidRDefault="00513C72" w:rsidP="00513C7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dialogo formativo</w:t>
            </w:r>
          </w:p>
          <w:p w14:paraId="654CB7A7" w14:textId="77777777" w:rsidR="00513C72" w:rsidRPr="00C95DEA" w:rsidRDefault="00513C72" w:rsidP="00513C72">
            <w:pPr>
              <w:jc w:val="both"/>
              <w:rPr>
                <w:rFonts w:ascii="Garamond" w:hAnsi="Garamond"/>
                <w:lang w:val="en-US"/>
              </w:rPr>
            </w:pPr>
            <w:r w:rsidRPr="00C95DEA">
              <w:rPr>
                <w:rFonts w:ascii="Garamond" w:hAnsi="Garamond"/>
                <w:lang w:val="en-US"/>
              </w:rPr>
              <w:t>□problem solving</w:t>
            </w:r>
          </w:p>
          <w:p w14:paraId="4CFD95F3" w14:textId="3107BEBF" w:rsidR="00513C72" w:rsidRPr="00E971DB" w:rsidRDefault="00C95DEA" w:rsidP="00513C72">
            <w:pPr>
              <w:rPr>
                <w:rFonts w:ascii="Garamond" w:hAnsi="Garamond"/>
                <w:lang w:val="en-GB"/>
              </w:rPr>
            </w:pPr>
            <w:r w:rsidRPr="00E971DB">
              <w:rPr>
                <w:rFonts w:ascii="Garamond" w:hAnsi="Garamond"/>
                <w:lang w:val="en-GB"/>
              </w:rPr>
              <w:t xml:space="preserve">□ </w:t>
            </w:r>
            <w:r w:rsidRPr="00E971DB">
              <w:rPr>
                <w:rFonts w:ascii="Garamond" w:hAnsi="Garamond"/>
                <w:sz w:val="20"/>
                <w:szCs w:val="20"/>
                <w:lang w:val="en-GB"/>
              </w:rPr>
              <w:t>CLIL (D.P.R. 15/03/2010 n.88 e succ LL. GG.)</w:t>
            </w:r>
            <w:r w:rsidR="0056712C" w:rsidRPr="00E971DB">
              <w:rPr>
                <w:rFonts w:ascii="Garamond" w:hAnsi="Garamond"/>
                <w:lang w:val="en-GB"/>
              </w:rPr>
              <w:t xml:space="preserve"> </w:t>
            </w:r>
          </w:p>
        </w:tc>
        <w:tc>
          <w:tcPr>
            <w:tcW w:w="4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2EED31" w14:textId="77777777" w:rsidR="000F68BE" w:rsidRPr="00E07E8A" w:rsidRDefault="000F68BE" w:rsidP="000F68BE">
            <w:pPr>
              <w:rPr>
                <w:rFonts w:ascii="Garamond" w:hAnsi="Garamond"/>
                <w:lang w:val="en-GB"/>
              </w:rPr>
            </w:pPr>
            <w:r w:rsidRPr="00E07E8A">
              <w:rPr>
                <w:rFonts w:ascii="Garamond" w:hAnsi="Garamond"/>
                <w:lang w:val="en-GB"/>
              </w:rPr>
              <w:t>□ alternanza</w:t>
            </w:r>
          </w:p>
          <w:p w14:paraId="6B4E683C" w14:textId="77777777" w:rsidR="000F68BE" w:rsidRPr="006D053F" w:rsidRDefault="000F68BE" w:rsidP="000F68BE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3A01B42B" w14:textId="77777777" w:rsidR="000F68BE" w:rsidRPr="006D053F" w:rsidRDefault="000F68BE" w:rsidP="000F68BE">
            <w:pPr>
              <w:rPr>
                <w:rFonts w:ascii="Garamond" w:hAnsi="Garamond"/>
                <w:lang w:val="en-US"/>
              </w:rPr>
            </w:pPr>
            <w:r w:rsidRPr="00154BF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E07E8A">
              <w:rPr>
                <w:rFonts w:ascii="Garamond" w:hAnsi="Garamond"/>
                <w:lang w:val="en-GB"/>
              </w:rPr>
              <w:t xml:space="preserve">  simulazione</w:t>
            </w:r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6E699E86" w14:textId="77777777" w:rsidR="000F68BE" w:rsidRPr="003E1FA3" w:rsidRDefault="000F68BE" w:rsidP="000F68BE">
            <w:pPr>
              <w:rPr>
                <w:rFonts w:ascii="Garamond" w:hAnsi="Garamond"/>
                <w:sz w:val="20"/>
                <w:szCs w:val="20"/>
                <w:lang w:val="en-GB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E1FA3">
              <w:rPr>
                <w:rFonts w:ascii="Garamond" w:hAnsi="Garamond"/>
                <w:sz w:val="20"/>
                <w:szCs w:val="20"/>
                <w:lang w:val="en-GB"/>
              </w:rPr>
              <w:t xml:space="preserve"> e-learning </w:t>
            </w:r>
            <w:r>
              <w:rPr>
                <w:rFonts w:ascii="Garamond" w:hAnsi="Garamond"/>
                <w:sz w:val="20"/>
                <w:szCs w:val="20"/>
                <w:lang w:val="en-GB"/>
              </w:rPr>
              <w:t>- DID</w:t>
            </w:r>
          </w:p>
          <w:p w14:paraId="64F370C4" w14:textId="77777777" w:rsidR="000F68BE" w:rsidRPr="00CC2C61" w:rsidRDefault="000F68BE" w:rsidP="000F68BE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6A39F33B" w14:textId="77777777" w:rsidR="000F68BE" w:rsidRPr="00CC2C61" w:rsidRDefault="000F68BE" w:rsidP="000F68BE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424B4C08" w14:textId="4C350B14" w:rsidR="00513C72" w:rsidRDefault="000F68BE" w:rsidP="000F68BE">
            <w:pPr>
              <w:rPr>
                <w:rFonts w:ascii="Garamond" w:hAnsi="Garamond"/>
                <w:i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DSA/H (rif. L. Naz. 170/2010 Decr. Att. e All.)</w:t>
            </w:r>
          </w:p>
        </w:tc>
      </w:tr>
      <w:tr w:rsidR="0056712C" w14:paraId="293D4FC0" w14:textId="77777777" w:rsidTr="000F68BE">
        <w:trPr>
          <w:trHeight w:val="795"/>
          <w:jc w:val="center"/>
        </w:trPr>
        <w:tc>
          <w:tcPr>
            <w:tcW w:w="2395" w:type="dxa"/>
            <w:vAlign w:val="center"/>
          </w:tcPr>
          <w:p w14:paraId="5E7A0B38" w14:textId="77777777" w:rsidR="0056712C" w:rsidRDefault="0056712C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0B0D5025" w14:textId="77777777" w:rsidR="0056712C" w:rsidRDefault="0056712C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18C84508" w14:textId="77777777" w:rsidR="0056712C" w:rsidRDefault="0056712C" w:rsidP="00513C7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F01D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attrezzature di laboratorio     </w:t>
            </w:r>
          </w:p>
          <w:p w14:paraId="496468D1" w14:textId="77777777" w:rsidR="0056712C" w:rsidRPr="00B236FD" w:rsidRDefault="0056712C" w:rsidP="00712830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Banco di Alimentazione</w:t>
            </w:r>
          </w:p>
          <w:p w14:paraId="2C16036D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    ○ Strumenti analogici e digitali</w:t>
            </w:r>
          </w:p>
          <w:p w14:paraId="638E3CD8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    ○ Multimetro digitale</w:t>
            </w:r>
          </w:p>
          <w:p w14:paraId="62C118E9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     ○ Generatore di segnale </w:t>
            </w:r>
          </w:p>
          <w:p w14:paraId="172401D6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monografie di apparati</w:t>
            </w:r>
          </w:p>
          <w:p w14:paraId="5B6730E7" w14:textId="77777777" w:rsidR="0056712C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4348A0">
              <w:rPr>
                <w:rFonts w:ascii="Garamond" w:hAnsi="Garamond"/>
                <w:sz w:val="22"/>
                <w:szCs w:val="22"/>
                <w:lang w:val="en-GB"/>
              </w:rPr>
              <w:t>virtual</w:t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–</w:t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lab</w:t>
            </w:r>
          </w:p>
          <w:p w14:paraId="20CBF6AC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dispense: Materiale Didattico</w:t>
            </w:r>
          </w:p>
        </w:tc>
        <w:tc>
          <w:tcPr>
            <w:tcW w:w="4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820E71" w14:textId="29DF54D5" w:rsidR="0056712C" w:rsidRPr="008869CF" w:rsidRDefault="0056712C" w:rsidP="00A9541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libro di testo</w:t>
            </w:r>
            <w:r>
              <w:rPr>
                <w:rFonts w:ascii="Garamond" w:hAnsi="Garamond"/>
                <w:sz w:val="22"/>
                <w:szCs w:val="22"/>
              </w:rPr>
              <w:t xml:space="preserve">: </w:t>
            </w:r>
            <w:r w:rsidR="00A95410" w:rsidRPr="00A95410">
              <w:rPr>
                <w:rFonts w:ascii="Garamond" w:hAnsi="Garamond"/>
                <w:sz w:val="22"/>
                <w:szCs w:val="22"/>
              </w:rPr>
              <w:t>Elettrotecnica, Elettronica e Automazione Conte – Impallomeni Ed.: Hoepli</w:t>
            </w:r>
          </w:p>
          <w:p w14:paraId="7470AABD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pubblicazioni ed e-book</w:t>
            </w:r>
          </w:p>
          <w:p w14:paraId="2152FC83" w14:textId="77777777" w:rsidR="0056712C" w:rsidRPr="00B236FD" w:rsidRDefault="0056712C" w:rsidP="00712830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 apparati multimediali</w:t>
            </w:r>
          </w:p>
          <w:p w14:paraId="07ADFE24" w14:textId="663502AF" w:rsidR="0056712C" w:rsidRPr="00B236FD" w:rsidRDefault="000F68BE" w:rsidP="00712830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56712C" w:rsidRPr="00B236FD">
              <w:rPr>
                <w:rFonts w:ascii="Garamond" w:hAnsi="Garamond"/>
                <w:sz w:val="22"/>
                <w:szCs w:val="22"/>
              </w:rPr>
              <w:t xml:space="preserve"> strumenti per calcolo elettronico</w:t>
            </w:r>
          </w:p>
          <w:p w14:paraId="38FB68AC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236FD">
              <w:rPr>
                <w:rFonts w:ascii="Garamond" w:hAnsi="Garamond"/>
                <w:sz w:val="22"/>
                <w:szCs w:val="22"/>
              </w:rPr>
              <w:t xml:space="preserve"> Strumenti di misura</w:t>
            </w:r>
          </w:p>
          <w:p w14:paraId="1FEB4DCD" w14:textId="77777777" w:rsidR="0056712C" w:rsidRPr="00B236FD" w:rsidRDefault="0056712C" w:rsidP="00712830">
            <w:pPr>
              <w:rPr>
                <w:rFonts w:ascii="Garamond" w:hAnsi="Garamond"/>
                <w:sz w:val="22"/>
                <w:szCs w:val="22"/>
              </w:rPr>
            </w:pPr>
            <w:r w:rsidRPr="00B236FD">
              <w:rPr>
                <w:rFonts w:ascii="Garamond" w:hAnsi="Garamond"/>
                <w:sz w:val="22"/>
                <w:szCs w:val="22"/>
              </w:rPr>
              <w:t>□ Cartografia tradiz. e/o elettronica</w:t>
            </w:r>
          </w:p>
          <w:p w14:paraId="3C43178C" w14:textId="77777777" w:rsidR="000F68BE" w:rsidRDefault="000F68BE" w:rsidP="000F68BE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2114779C" w14:textId="74EB1E63" w:rsidR="0056712C" w:rsidRPr="00B236FD" w:rsidRDefault="000F68BE" w:rsidP="000F68BE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513C72" w14:paraId="37F40ED6" w14:textId="77777777" w:rsidTr="00513C72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30293571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513C72" w14:paraId="541B9A38" w14:textId="77777777" w:rsidTr="000F68BE">
        <w:trPr>
          <w:cantSplit/>
          <w:trHeight w:val="1459"/>
          <w:jc w:val="center"/>
        </w:trPr>
        <w:tc>
          <w:tcPr>
            <w:tcW w:w="2395" w:type="dxa"/>
            <w:vAlign w:val="center"/>
          </w:tcPr>
          <w:p w14:paraId="28E9F8F7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00F1AD" w14:textId="77777777" w:rsidR="00513C72" w:rsidRDefault="00226686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13C72">
              <w:rPr>
                <w:rFonts w:ascii="Garamond" w:hAnsi="Garamond"/>
              </w:rPr>
              <w:t xml:space="preserve">  prova strutturata</w:t>
            </w:r>
          </w:p>
          <w:p w14:paraId="46443A70" w14:textId="78F40B8A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</w:t>
            </w:r>
            <w:r w:rsidR="00A12D28">
              <w:rPr>
                <w:rFonts w:ascii="Garamond" w:hAnsi="Garamond"/>
              </w:rPr>
              <w:t>semi strutturata</w:t>
            </w:r>
          </w:p>
          <w:p w14:paraId="4282A431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in laboratorio</w:t>
            </w:r>
          </w:p>
          <w:p w14:paraId="28E1CCE9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40A3001F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13C72">
              <w:rPr>
                <w:rFonts w:ascii="Garamond" w:hAnsi="Garamond"/>
              </w:rPr>
              <w:t>prova di simulazione</w:t>
            </w:r>
          </w:p>
          <w:p w14:paraId="48488B8A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13C72">
              <w:rPr>
                <w:rFonts w:ascii="Garamond" w:hAnsi="Garamond"/>
              </w:rPr>
              <w:t>soluzione di problemi</w:t>
            </w:r>
          </w:p>
          <w:p w14:paraId="221E04A7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13C72">
              <w:rPr>
                <w:rFonts w:ascii="Garamond" w:hAnsi="Garamond"/>
              </w:rPr>
              <w:t xml:space="preserve"> elaborazioni grafiche</w:t>
            </w:r>
          </w:p>
        </w:tc>
        <w:tc>
          <w:tcPr>
            <w:tcW w:w="4236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A53423" w14:textId="6DB757FE" w:rsidR="00513C72" w:rsidRDefault="00A12D28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A026D2C" wp14:editId="56AE09B5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2700" t="6985" r="5080" b="7620"/>
                      <wp:wrapNone/>
                      <wp:docPr id="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8D625D" w14:textId="77777777" w:rsidR="004A6482" w:rsidRDefault="004A6482" w:rsidP="00513C72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026D2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27pt;margin-top:3.45pt;width:124.6pt;height:2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">
                      <v:textbox>
                        <w:txbxContent>
                          <w:p w14:paraId="3F8D625D" w14:textId="77777777" w:rsidR="004A6482" w:rsidRDefault="004A6482" w:rsidP="00513C72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CE08C5" w14:textId="77777777" w:rsidR="00513C72" w:rsidRDefault="00513C72" w:rsidP="00513C72">
            <w:pPr>
              <w:rPr>
                <w:rFonts w:ascii="Garamond" w:hAnsi="Garamond"/>
              </w:rPr>
            </w:pPr>
          </w:p>
          <w:p w14:paraId="5AC006A1" w14:textId="77777777" w:rsidR="000F68BE" w:rsidRPr="00854876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13CB4315" w14:textId="77777777" w:rsidR="000F68BE" w:rsidRPr="00854876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77D93905" w14:textId="68E69B2D" w:rsidR="000F68BE" w:rsidRPr="006D053F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33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636D5E17" w14:textId="77777777" w:rsidR="000F68BE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14C7E7FD" w14:textId="75BF7A22" w:rsidR="001C0329" w:rsidRDefault="000F68BE" w:rsidP="000F68BE">
            <w:pPr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513C72" w14:paraId="7CA421BC" w14:textId="77777777" w:rsidTr="000F68BE">
        <w:trPr>
          <w:cantSplit/>
          <w:trHeight w:val="843"/>
          <w:jc w:val="center"/>
        </w:trPr>
        <w:tc>
          <w:tcPr>
            <w:tcW w:w="2395" w:type="dxa"/>
            <w:vAlign w:val="center"/>
          </w:tcPr>
          <w:p w14:paraId="41F830DB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2B94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4A5CD8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prova strutturata</w:t>
            </w:r>
          </w:p>
          <w:p w14:paraId="1BCFCDCB" w14:textId="55F896A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13C72">
              <w:rPr>
                <w:rFonts w:ascii="Garamond" w:hAnsi="Garamond"/>
              </w:rPr>
              <w:t xml:space="preserve">prova </w:t>
            </w:r>
            <w:r w:rsidR="00A12D28">
              <w:rPr>
                <w:rFonts w:ascii="Garamond" w:hAnsi="Garamond"/>
              </w:rPr>
              <w:t>semi strutturata</w:t>
            </w:r>
          </w:p>
          <w:p w14:paraId="0E16B659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13C72">
              <w:rPr>
                <w:rFonts w:ascii="Garamond" w:hAnsi="Garamond"/>
              </w:rPr>
              <w:t>prova in laboratorio</w:t>
            </w:r>
          </w:p>
          <w:p w14:paraId="185E2065" w14:textId="77777777" w:rsidR="00513C72" w:rsidRDefault="00513C72" w:rsidP="00513C72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relazione</w:t>
            </w:r>
          </w:p>
          <w:p w14:paraId="6E0D6EAC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="00513C72">
              <w:rPr>
                <w:rFonts w:ascii="Garamond" w:hAnsi="Garamond"/>
              </w:rPr>
              <w:t>griglie di osservazione</w:t>
            </w:r>
          </w:p>
          <w:p w14:paraId="145BAE3B" w14:textId="77777777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13C72">
              <w:rPr>
                <w:rFonts w:ascii="Garamond" w:hAnsi="Garamond"/>
              </w:rPr>
              <w:t>comprensione del testo</w:t>
            </w:r>
          </w:p>
          <w:p w14:paraId="0C75C7B0" w14:textId="23AB0C75" w:rsidR="00513C72" w:rsidRDefault="00441FC0" w:rsidP="00513C7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13C72">
              <w:rPr>
                <w:rFonts w:ascii="Garamond" w:hAnsi="Garamond"/>
              </w:rPr>
              <w:t xml:space="preserve"> prova di simulazione</w:t>
            </w:r>
          </w:p>
        </w:tc>
        <w:tc>
          <w:tcPr>
            <w:tcW w:w="42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7A6C94" w14:textId="77777777" w:rsidR="00513C72" w:rsidRDefault="00513C72" w:rsidP="00513C72">
            <w:pPr>
              <w:rPr>
                <w:rFonts w:ascii="Garamond" w:hAnsi="Garamond"/>
              </w:rPr>
            </w:pPr>
          </w:p>
        </w:tc>
      </w:tr>
      <w:tr w:rsidR="00513C72" w14:paraId="6DE5C2B0" w14:textId="77777777" w:rsidTr="000F68BE">
        <w:trPr>
          <w:trHeight w:val="416"/>
          <w:jc w:val="center"/>
        </w:trPr>
        <w:tc>
          <w:tcPr>
            <w:tcW w:w="2395" w:type="dxa"/>
            <w:vAlign w:val="center"/>
          </w:tcPr>
          <w:p w14:paraId="3FAF1D70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92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91A25" w14:textId="77777777" w:rsidR="00513C72" w:rsidRPr="0057130D" w:rsidRDefault="00995575" w:rsidP="00513C72">
            <w:pPr>
              <w:jc w:val="both"/>
              <w:rPr>
                <w:rFonts w:ascii="Garamond" w:hAnsi="Garamond"/>
                <w:sz w:val="20"/>
                <w:szCs w:val="18"/>
              </w:rPr>
            </w:pPr>
            <w:r w:rsidRPr="0057130D">
              <w:rPr>
                <w:rFonts w:ascii="Garamond" w:hAnsi="Garamond"/>
                <w:sz w:val="20"/>
                <w:szCs w:val="18"/>
              </w:rPr>
              <w:t>Definire analiticamente e graficamente una grandezza alternata</w:t>
            </w:r>
          </w:p>
          <w:p w14:paraId="443CC9B8" w14:textId="77777777" w:rsidR="00995575" w:rsidRPr="0057130D" w:rsidRDefault="00995575" w:rsidP="00513C72">
            <w:pPr>
              <w:jc w:val="both"/>
              <w:rPr>
                <w:rFonts w:ascii="Garamond" w:hAnsi="Garamond"/>
                <w:sz w:val="20"/>
                <w:szCs w:val="18"/>
              </w:rPr>
            </w:pPr>
            <w:r w:rsidRPr="0057130D">
              <w:rPr>
                <w:rFonts w:ascii="Garamond" w:hAnsi="Garamond"/>
                <w:sz w:val="20"/>
                <w:szCs w:val="18"/>
              </w:rPr>
              <w:t>Confrontare grandezze elettriche in continua ed in alternata</w:t>
            </w:r>
          </w:p>
          <w:p w14:paraId="6B136E3C" w14:textId="77777777" w:rsidR="00995575" w:rsidRPr="0057130D" w:rsidRDefault="00995575" w:rsidP="00513C72">
            <w:pPr>
              <w:jc w:val="both"/>
              <w:rPr>
                <w:rFonts w:ascii="Garamond" w:hAnsi="Garamond"/>
                <w:sz w:val="20"/>
                <w:szCs w:val="18"/>
              </w:rPr>
            </w:pPr>
            <w:r w:rsidRPr="0057130D">
              <w:rPr>
                <w:rFonts w:ascii="Garamond" w:hAnsi="Garamond"/>
                <w:sz w:val="20"/>
                <w:szCs w:val="18"/>
              </w:rPr>
              <w:t>Determinare analiticamente e/o con l’ausilio degli strumenti: valore efficace, val</w:t>
            </w:r>
            <w:r w:rsidR="00144D4D" w:rsidRPr="0057130D">
              <w:rPr>
                <w:rFonts w:ascii="Garamond" w:hAnsi="Garamond"/>
                <w:sz w:val="20"/>
                <w:szCs w:val="18"/>
              </w:rPr>
              <w:t>ore massimo, frequenza, periodo</w:t>
            </w:r>
            <w:r w:rsidRPr="0057130D">
              <w:rPr>
                <w:rFonts w:ascii="Garamond" w:hAnsi="Garamond"/>
                <w:sz w:val="20"/>
                <w:szCs w:val="18"/>
              </w:rPr>
              <w:t xml:space="preserve"> e pulsazione</w:t>
            </w:r>
          </w:p>
          <w:p w14:paraId="6378DE31" w14:textId="77777777" w:rsidR="00995575" w:rsidRPr="0057130D" w:rsidRDefault="00995575" w:rsidP="00513C72">
            <w:pPr>
              <w:jc w:val="both"/>
              <w:rPr>
                <w:rFonts w:ascii="Garamond" w:hAnsi="Garamond"/>
                <w:sz w:val="20"/>
                <w:szCs w:val="18"/>
              </w:rPr>
            </w:pPr>
            <w:r w:rsidRPr="0057130D">
              <w:rPr>
                <w:rFonts w:ascii="Garamond" w:hAnsi="Garamond"/>
                <w:sz w:val="20"/>
                <w:szCs w:val="18"/>
              </w:rPr>
              <w:t>Conoscenza e calcolo delle potenze, attiva, reattiva ed apparente</w:t>
            </w:r>
          </w:p>
          <w:p w14:paraId="2EF0FB4F" w14:textId="77777777" w:rsidR="00995575" w:rsidRPr="00261C68" w:rsidRDefault="00995575" w:rsidP="00513C72">
            <w:pPr>
              <w:jc w:val="both"/>
              <w:rPr>
                <w:sz w:val="18"/>
                <w:szCs w:val="18"/>
              </w:rPr>
            </w:pPr>
            <w:r w:rsidRPr="0057130D">
              <w:rPr>
                <w:rFonts w:ascii="Garamond" w:hAnsi="Garamond"/>
                <w:sz w:val="20"/>
                <w:szCs w:val="18"/>
              </w:rPr>
              <w:t xml:space="preserve">Definire i motivi del rifasamento </w:t>
            </w:r>
          </w:p>
        </w:tc>
      </w:tr>
      <w:tr w:rsidR="00513C72" w:rsidRPr="000E25E8" w14:paraId="534AAB1A" w14:textId="77777777" w:rsidTr="000F68BE">
        <w:trPr>
          <w:trHeight w:val="626"/>
          <w:jc w:val="center"/>
        </w:trPr>
        <w:tc>
          <w:tcPr>
            <w:tcW w:w="2395" w:type="dxa"/>
            <w:vAlign w:val="center"/>
          </w:tcPr>
          <w:p w14:paraId="226AD499" w14:textId="77777777" w:rsidR="00513C72" w:rsidRDefault="00513C72" w:rsidP="00513C72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Azioni di recupero ed approfondimento</w:t>
            </w:r>
          </w:p>
        </w:tc>
        <w:tc>
          <w:tcPr>
            <w:tcW w:w="7922" w:type="dxa"/>
            <w:gridSpan w:val="7"/>
            <w:vAlign w:val="center"/>
          </w:tcPr>
          <w:p w14:paraId="7109F607" w14:textId="77777777" w:rsidR="000F68BE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776AB264" w14:textId="26306859" w:rsidR="00513C72" w:rsidRPr="00261C68" w:rsidRDefault="000F68BE" w:rsidP="000F68BE">
            <w:pPr>
              <w:jc w:val="both"/>
              <w:rPr>
                <w:sz w:val="18"/>
                <w:szCs w:val="18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7292D930" w14:textId="77777777" w:rsidR="005E557B" w:rsidRDefault="00144D4D" w:rsidP="005E557B">
      <w:r>
        <w:br w:type="page"/>
      </w:r>
      <w:r w:rsidR="00C47069">
        <w:lastRenderedPageBreak/>
        <w:t>Modulo N°</w:t>
      </w:r>
      <w:r w:rsidR="008C7D04">
        <w:t>2</w:t>
      </w:r>
      <w:r>
        <w:t xml:space="preserve">: </w:t>
      </w:r>
      <w:r w:rsidR="00DC0250">
        <w:rPr>
          <w:b/>
        </w:rPr>
        <w:t>Sistemi Trifasi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3"/>
        <w:gridCol w:w="7564"/>
      </w:tblGrid>
      <w:tr w:rsidR="005E557B" w14:paraId="3403D8C7" w14:textId="77777777" w:rsidTr="004D3831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06A2F0FD" w14:textId="77777777" w:rsidR="005E557B" w:rsidRDefault="005E557B" w:rsidP="00902A4F">
            <w:pPr>
              <w:pStyle w:val="Titolo2"/>
              <w:jc w:val="center"/>
            </w:pPr>
            <w:r>
              <w:t xml:space="preserve">Competenze (rif. STCW 95 </w:t>
            </w:r>
            <w:r w:rsidRPr="004A5CD8">
              <w:rPr>
                <w:lang w:val="en-GB"/>
              </w:rPr>
              <w:t>Emended</w:t>
            </w:r>
            <w:r>
              <w:t xml:space="preserve"> 2010)</w:t>
            </w:r>
          </w:p>
        </w:tc>
      </w:tr>
      <w:tr w:rsidR="0033586B" w14:paraId="211EC5FD" w14:textId="77777777" w:rsidTr="004D3831">
        <w:trPr>
          <w:trHeight w:val="226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12A00CFB" w14:textId="77777777" w:rsidR="0033586B" w:rsidRDefault="004D3831" w:rsidP="0033586B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III, IV, XIX</w:t>
            </w:r>
          </w:p>
        </w:tc>
      </w:tr>
      <w:tr w:rsidR="005E557B" w14:paraId="3471B19C" w14:textId="77777777" w:rsidTr="004D3831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349E355B" w14:textId="77777777" w:rsidR="005E557B" w:rsidRDefault="005E557B" w:rsidP="004D3831">
            <w:pPr>
              <w:pStyle w:val="Titolo2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5E557B" w14:paraId="354DE8F5" w14:textId="77777777" w:rsidTr="00902A4F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08B78771" w14:textId="77777777" w:rsidR="00C47069" w:rsidRPr="00C47069" w:rsidRDefault="00C47069" w:rsidP="00C6576C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C47069">
              <w:rPr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03D39E65" w14:textId="77777777" w:rsidR="00C47069" w:rsidRPr="00C47069" w:rsidRDefault="00C47069" w:rsidP="00C657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0" w:hanging="170"/>
              <w:rPr>
                <w:sz w:val="22"/>
                <w:szCs w:val="22"/>
              </w:rPr>
            </w:pPr>
            <w:r w:rsidRPr="00C47069">
              <w:rPr>
                <w:sz w:val="22"/>
                <w:szCs w:val="22"/>
              </w:rPr>
              <w:t>operare nel sistema qualità nel rispetto delle normative di settore sulla sicurezza</w:t>
            </w:r>
          </w:p>
          <w:p w14:paraId="68703FD6" w14:textId="77777777" w:rsidR="005E557B" w:rsidRPr="00C47069" w:rsidRDefault="00C47069" w:rsidP="00C6576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0" w:hanging="170"/>
              <w:rPr>
                <w:sz w:val="22"/>
                <w:szCs w:val="22"/>
              </w:rPr>
            </w:pPr>
            <w:r w:rsidRPr="00C47069">
              <w:rPr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5E557B" w14:paraId="64395B09" w14:textId="77777777" w:rsidTr="0033586B">
        <w:trPr>
          <w:trHeight w:val="656"/>
          <w:jc w:val="center"/>
        </w:trPr>
        <w:tc>
          <w:tcPr>
            <w:tcW w:w="2753" w:type="dxa"/>
            <w:vAlign w:val="center"/>
          </w:tcPr>
          <w:p w14:paraId="08EECE48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564" w:type="dxa"/>
          </w:tcPr>
          <w:p w14:paraId="4C6C5A60" w14:textId="77777777" w:rsidR="00BD0311" w:rsidRPr="00077BF3" w:rsidRDefault="00BD0311" w:rsidP="00BD0311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Applicare le leggi fondamentali dell’elettrotecnica</w:t>
            </w:r>
          </w:p>
          <w:p w14:paraId="73D3F3E2" w14:textId="77777777" w:rsidR="00BD0311" w:rsidRPr="00077BF3" w:rsidRDefault="00BD0311" w:rsidP="00BD0311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Associare le principali leggi dell’elettromagnetismo ai relativi fenomeni</w:t>
            </w:r>
          </w:p>
          <w:p w14:paraId="25400B3B" w14:textId="77777777" w:rsidR="004B7489" w:rsidRPr="00DC0250" w:rsidRDefault="00BD0311" w:rsidP="00BD0311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Elettromagnetismo e </w:t>
            </w:r>
            <w:r w:rsidRPr="00077BF3">
              <w:rPr>
                <w:rFonts w:ascii="Garamond" w:hAnsi="Garamond"/>
                <w:sz w:val="22"/>
                <w:szCs w:val="22"/>
              </w:rPr>
              <w:t>Calcolo vettoriale</w:t>
            </w:r>
          </w:p>
          <w:p w14:paraId="24FBA017" w14:textId="77777777" w:rsidR="00DC0250" w:rsidRDefault="00DC0250" w:rsidP="00DC0250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Corrente alternata</w:t>
            </w:r>
          </w:p>
        </w:tc>
      </w:tr>
      <w:tr w:rsidR="005E557B" w14:paraId="4A7EDD97" w14:textId="77777777" w:rsidTr="00E31EDB">
        <w:trPr>
          <w:trHeight w:val="878"/>
          <w:jc w:val="center"/>
        </w:trPr>
        <w:tc>
          <w:tcPr>
            <w:tcW w:w="2753" w:type="dxa"/>
            <w:vAlign w:val="center"/>
          </w:tcPr>
          <w:p w14:paraId="07664975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564" w:type="dxa"/>
          </w:tcPr>
          <w:p w14:paraId="7A1CB12B" w14:textId="77777777" w:rsidR="00C47069" w:rsidRPr="0084767B" w:rsidRDefault="00C47069" w:rsidP="00C6576C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39C5AA25" w14:textId="77777777" w:rsidR="005E557B" w:rsidRPr="00BD0311" w:rsidRDefault="00C47069" w:rsidP="00C6576C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6F1D1A17" w14:textId="77777777" w:rsidR="00BD0311" w:rsidRDefault="00BD0311" w:rsidP="00C6576C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</w:tc>
      </w:tr>
      <w:tr w:rsidR="005E557B" w14:paraId="4455DC10" w14:textId="77777777" w:rsidTr="00902A4F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007BFCD" w14:textId="77777777" w:rsidR="005E557B" w:rsidRDefault="005E557B" w:rsidP="00902A4F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5E557B" w14:paraId="1847B0BC" w14:textId="77777777" w:rsidTr="00E31EDB">
        <w:trPr>
          <w:cantSplit/>
          <w:trHeight w:val="818"/>
          <w:jc w:val="center"/>
        </w:trPr>
        <w:tc>
          <w:tcPr>
            <w:tcW w:w="2753" w:type="dxa"/>
            <w:vAlign w:val="center"/>
          </w:tcPr>
          <w:p w14:paraId="2CE81B52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5F6CE12B" w14:textId="77777777" w:rsidR="00BD0311" w:rsidRPr="00077BF3" w:rsidRDefault="00BD0311" w:rsidP="001C0329">
            <w:pPr>
              <w:numPr>
                <w:ilvl w:val="0"/>
                <w:numId w:val="1"/>
              </w:numPr>
              <w:ind w:left="355" w:hanging="359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Classificar</w:t>
            </w:r>
            <w:r w:rsidR="004A5CD8">
              <w:rPr>
                <w:rFonts w:ascii="Garamond" w:hAnsi="Garamond"/>
                <w:sz w:val="22"/>
                <w:szCs w:val="22"/>
              </w:rPr>
              <w:t xml:space="preserve">e ed individuare le funzioni dei </w:t>
            </w:r>
            <w:r w:rsidR="00144D4D">
              <w:rPr>
                <w:rFonts w:ascii="Garamond" w:hAnsi="Garamond"/>
                <w:sz w:val="22"/>
                <w:szCs w:val="22"/>
              </w:rPr>
              <w:t xml:space="preserve">componenti 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costituenti i sistemi di produzione, trasmissione e/o trasformazione dell’energia elettrica </w:t>
            </w:r>
          </w:p>
          <w:p w14:paraId="6F071A4A" w14:textId="77777777" w:rsidR="00BD0311" w:rsidRPr="00077BF3" w:rsidRDefault="00BD0311" w:rsidP="001C0329">
            <w:pPr>
              <w:numPr>
                <w:ilvl w:val="0"/>
                <w:numId w:val="1"/>
              </w:numPr>
              <w:ind w:left="355" w:hanging="359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Leggere ed interpretare schemi d’impianto</w:t>
            </w:r>
          </w:p>
          <w:p w14:paraId="7E8889C2" w14:textId="77777777" w:rsidR="00DC0250" w:rsidRPr="001C0329" w:rsidRDefault="00DC0250" w:rsidP="001C0329">
            <w:pPr>
              <w:numPr>
                <w:ilvl w:val="0"/>
                <w:numId w:val="1"/>
              </w:numPr>
              <w:ind w:left="355" w:hanging="359"/>
              <w:jc w:val="both"/>
              <w:rPr>
                <w:rFonts w:ascii="Garamond" w:hAnsi="Garamond"/>
                <w:sz w:val="22"/>
                <w:szCs w:val="22"/>
              </w:rPr>
            </w:pPr>
            <w:r w:rsidRPr="001C0329">
              <w:rPr>
                <w:rFonts w:ascii="Garamond" w:hAnsi="Garamond"/>
                <w:sz w:val="22"/>
                <w:szCs w:val="22"/>
              </w:rPr>
              <w:t xml:space="preserve">Valutare quantitativamente un circuito in </w:t>
            </w:r>
            <w:bookmarkStart w:id="0" w:name="_Hlk42671061"/>
            <w:r w:rsidRPr="001C0329">
              <w:rPr>
                <w:rFonts w:ascii="Garamond" w:hAnsi="Garamond"/>
                <w:sz w:val="22"/>
                <w:szCs w:val="22"/>
              </w:rPr>
              <w:t>corrente alternata trifase</w:t>
            </w:r>
            <w:bookmarkEnd w:id="0"/>
          </w:p>
          <w:p w14:paraId="5719C180" w14:textId="77777777" w:rsidR="00DC0250" w:rsidRPr="00DC0250" w:rsidRDefault="00DC0250" w:rsidP="001C0329">
            <w:pPr>
              <w:numPr>
                <w:ilvl w:val="0"/>
                <w:numId w:val="1"/>
              </w:numPr>
              <w:ind w:left="355" w:hanging="359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bookmarkStart w:id="1" w:name="_Hlk42671085"/>
            <w:r w:rsidRPr="00DC0250">
              <w:rPr>
                <w:rFonts w:ascii="Garamond" w:hAnsi="Garamond"/>
                <w:sz w:val="22"/>
                <w:szCs w:val="22"/>
              </w:rPr>
              <w:t>Collegamenti a stella e a triangolo nei sistemi simmetrici ed equilibrati</w:t>
            </w:r>
            <w:bookmarkEnd w:id="1"/>
            <w:r w:rsidRPr="00DC0250">
              <w:rPr>
                <w:rFonts w:ascii="Garamond" w:hAnsi="Garamond"/>
                <w:sz w:val="22"/>
                <w:szCs w:val="22"/>
              </w:rPr>
              <w:t>;</w:t>
            </w:r>
          </w:p>
          <w:p w14:paraId="1221263E" w14:textId="77777777" w:rsidR="00DC0250" w:rsidRPr="00DC0250" w:rsidRDefault="00DC0250" w:rsidP="001C0329">
            <w:pPr>
              <w:numPr>
                <w:ilvl w:val="0"/>
                <w:numId w:val="1"/>
              </w:numPr>
              <w:ind w:left="355" w:hanging="359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</w:t>
            </w:r>
            <w:bookmarkStart w:id="2" w:name="_Hlk42671118"/>
            <w:r w:rsidRPr="00DC0250">
              <w:rPr>
                <w:rFonts w:ascii="Garamond" w:hAnsi="Garamond"/>
                <w:sz w:val="22"/>
                <w:szCs w:val="22"/>
              </w:rPr>
              <w:t>Linee trifasi e potenze</w:t>
            </w:r>
            <w:bookmarkEnd w:id="2"/>
            <w:r w:rsidRPr="00DC0250">
              <w:rPr>
                <w:rFonts w:ascii="Garamond" w:hAnsi="Garamond"/>
                <w:sz w:val="22"/>
                <w:szCs w:val="22"/>
              </w:rPr>
              <w:t>;</w:t>
            </w:r>
          </w:p>
          <w:p w14:paraId="1CC4CABA" w14:textId="77777777" w:rsidR="00BD0311" w:rsidRPr="00077BF3" w:rsidRDefault="00BD0311" w:rsidP="001C0329">
            <w:pPr>
              <w:numPr>
                <w:ilvl w:val="0"/>
                <w:numId w:val="1"/>
              </w:numPr>
              <w:ind w:left="355" w:hanging="359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Riconoscere i sistemi di protezione degli impianti</w:t>
            </w:r>
          </w:p>
          <w:p w14:paraId="44A20FDF" w14:textId="77777777" w:rsidR="00EF04AD" w:rsidRDefault="00BD0311" w:rsidP="001C0329">
            <w:pPr>
              <w:numPr>
                <w:ilvl w:val="0"/>
                <w:numId w:val="1"/>
              </w:numPr>
              <w:ind w:left="355" w:hanging="359"/>
              <w:jc w:val="both"/>
              <w:rPr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Applicare la normativa relativa alla sicurezza</w:t>
            </w:r>
          </w:p>
        </w:tc>
      </w:tr>
      <w:tr w:rsidR="005E557B" w14:paraId="306A319F" w14:textId="77777777" w:rsidTr="00E31EDB">
        <w:trPr>
          <w:cantSplit/>
          <w:trHeight w:val="376"/>
          <w:jc w:val="center"/>
        </w:trPr>
        <w:tc>
          <w:tcPr>
            <w:tcW w:w="2753" w:type="dxa"/>
            <w:vAlign w:val="center"/>
          </w:tcPr>
          <w:p w14:paraId="1153E428" w14:textId="77777777" w:rsidR="005E557B" w:rsidRDefault="005E557B" w:rsidP="00E31EDB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Abilità da formulare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5A648D6C" w14:textId="77777777" w:rsidR="005E557B" w:rsidRDefault="00BD0311" w:rsidP="00BD0311">
            <w:pPr>
              <w:ind w:left="-4"/>
              <w:jc w:val="both"/>
              <w:rPr>
                <w:rFonts w:ascii="Garamond" w:hAnsi="Garamond"/>
                <w:sz w:val="22"/>
                <w:szCs w:val="22"/>
              </w:rPr>
            </w:pPr>
            <w:r w:rsidRPr="00077BF3">
              <w:rPr>
                <w:rFonts w:ascii="Garamond" w:hAnsi="Garamond"/>
                <w:sz w:val="22"/>
                <w:szCs w:val="22"/>
              </w:rPr>
              <w:t>Descrivere la struttura, il funzionamento, il bilancio energetico e gli impieghi de</w:t>
            </w:r>
            <w:r>
              <w:rPr>
                <w:rFonts w:ascii="Garamond" w:hAnsi="Garamond"/>
                <w:sz w:val="22"/>
                <w:szCs w:val="22"/>
              </w:rPr>
              <w:t>lle</w:t>
            </w:r>
            <w:r w:rsidRPr="00077BF3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macchine elettriche e i</w:t>
            </w:r>
            <w:r w:rsidRPr="00077BF3">
              <w:rPr>
                <w:rFonts w:ascii="Garamond" w:hAnsi="Garamond"/>
                <w:sz w:val="22"/>
                <w:szCs w:val="22"/>
              </w:rPr>
              <w:t>nterpretare i dati di targa;</w:t>
            </w:r>
            <w:r w:rsidR="002103D6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5E925F98" w14:textId="77777777" w:rsidR="002103D6" w:rsidRDefault="002103D6" w:rsidP="001C0329">
            <w:pPr>
              <w:ind w:left="-4"/>
              <w:jc w:val="both"/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Per le specifiche delle attività di laboratorio: vedi </w:t>
            </w:r>
            <w:r w:rsidR="001C0329">
              <w:rPr>
                <w:rFonts w:ascii="Garamond" w:hAnsi="Garamond"/>
                <w:sz w:val="22"/>
                <w:szCs w:val="22"/>
              </w:rPr>
              <w:t>programmazione ITP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5E557B" w14:paraId="5FC3CDDC" w14:textId="77777777" w:rsidTr="00902A4F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4FE6DB6" w14:textId="77777777" w:rsidR="005E557B" w:rsidRDefault="005E557B" w:rsidP="00902A4F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5E557B" w14:paraId="7E2C691B" w14:textId="77777777" w:rsidTr="00E31EDB">
        <w:trPr>
          <w:trHeight w:val="879"/>
          <w:jc w:val="center"/>
        </w:trPr>
        <w:tc>
          <w:tcPr>
            <w:tcW w:w="2753" w:type="dxa"/>
            <w:vAlign w:val="center"/>
          </w:tcPr>
          <w:p w14:paraId="75BD5CBE" w14:textId="77777777" w:rsidR="005E557B" w:rsidRDefault="005A4146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</w:t>
            </w:r>
            <w:r w:rsidR="005E557B">
              <w:rPr>
                <w:rFonts w:ascii="Garamond" w:hAnsi="Garamond"/>
              </w:rPr>
              <w:t xml:space="preserve">onoscenze LLGG </w:t>
            </w:r>
          </w:p>
        </w:tc>
        <w:tc>
          <w:tcPr>
            <w:tcW w:w="7564" w:type="dxa"/>
          </w:tcPr>
          <w:p w14:paraId="7C9BCD78" w14:textId="77777777" w:rsidR="00DC0250" w:rsidRDefault="00DC0250" w:rsidP="00E66C02">
            <w:pPr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Produzione energia elettrica</w:t>
            </w:r>
          </w:p>
          <w:p w14:paraId="00267CE4" w14:textId="77777777" w:rsidR="00BD0311" w:rsidRDefault="00DC0250" w:rsidP="00E66C02">
            <w:pPr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Distribuzione energia elettrica trifase</w:t>
            </w:r>
          </w:p>
          <w:p w14:paraId="5F91F9E3" w14:textId="77777777" w:rsidR="00DC0250" w:rsidRDefault="00DC0250" w:rsidP="00E66C02">
            <w:pPr>
              <w:rPr>
                <w:sz w:val="22"/>
                <w:szCs w:val="22"/>
              </w:rPr>
            </w:pPr>
            <w:r>
              <w:rPr>
                <w:rFonts w:ascii="ArialNarrow" w:hAnsi="ArialNarrow" w:cs="ArialNarrow"/>
                <w:sz w:val="20"/>
                <w:szCs w:val="20"/>
              </w:rPr>
              <w:t>Utilizzo dell’energia elettrica trifase</w:t>
            </w:r>
          </w:p>
        </w:tc>
      </w:tr>
      <w:tr w:rsidR="005E557B" w14:paraId="49201494" w14:textId="77777777" w:rsidTr="00E31EDB">
        <w:trPr>
          <w:trHeight w:val="541"/>
          <w:jc w:val="center"/>
        </w:trPr>
        <w:tc>
          <w:tcPr>
            <w:tcW w:w="2753" w:type="dxa"/>
            <w:vAlign w:val="center"/>
          </w:tcPr>
          <w:p w14:paraId="08C931C4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</w:t>
            </w:r>
          </w:p>
          <w:p w14:paraId="2986D08C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564" w:type="dxa"/>
          </w:tcPr>
          <w:p w14:paraId="33FB4202" w14:textId="77777777" w:rsidR="005E557B" w:rsidRDefault="00E31EDB" w:rsidP="00902A4F">
            <w:pPr>
              <w:ind w:left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5E557B" w14:paraId="6D819E8B" w14:textId="77777777" w:rsidTr="00144D4D">
        <w:trPr>
          <w:trHeight w:val="2747"/>
          <w:jc w:val="center"/>
        </w:trPr>
        <w:tc>
          <w:tcPr>
            <w:tcW w:w="2753" w:type="dxa"/>
            <w:vAlign w:val="center"/>
          </w:tcPr>
          <w:p w14:paraId="6EC2410A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564" w:type="dxa"/>
          </w:tcPr>
          <w:p w14:paraId="2D45FD38" w14:textId="77777777" w:rsidR="00F5593D" w:rsidRDefault="005A4146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Principio di funzionamento di un alternatore trifase</w:t>
            </w:r>
          </w:p>
          <w:p w14:paraId="71100610" w14:textId="77777777" w:rsidR="005A4146" w:rsidRDefault="005A4146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Linea trifase a cinque fili</w:t>
            </w:r>
          </w:p>
          <w:p w14:paraId="0EC580E9" w14:textId="77777777" w:rsidR="005A4146" w:rsidRDefault="005A4146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Collegamenti a stella e a triangolo</w:t>
            </w:r>
          </w:p>
          <w:p w14:paraId="49EF301A" w14:textId="77777777" w:rsidR="005A4146" w:rsidRDefault="005A4146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Linea trifase simmetrica ed equilibrata</w:t>
            </w:r>
          </w:p>
          <w:p w14:paraId="78153DE4" w14:textId="77777777" w:rsidR="005A4146" w:rsidRDefault="005A4146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Potenze in un sistema trifase</w:t>
            </w:r>
          </w:p>
          <w:p w14:paraId="61F45BF9" w14:textId="77777777" w:rsidR="008C7D04" w:rsidRDefault="008C7D04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Fattore di potenza</w:t>
            </w:r>
          </w:p>
          <w:p w14:paraId="76793AF1" w14:textId="77777777" w:rsidR="008C7D04" w:rsidRDefault="008C7D04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Rifasamento</w:t>
            </w:r>
          </w:p>
          <w:p w14:paraId="23D72770" w14:textId="77777777" w:rsidR="005A4146" w:rsidRDefault="005A4146" w:rsidP="006A2D5C">
            <w:pPr>
              <w:numPr>
                <w:ilvl w:val="0"/>
                <w:numId w:val="21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bookmarkStart w:id="3" w:name="_Hlk42671331"/>
            <w:r>
              <w:rPr>
                <w:rFonts w:ascii="Garamond" w:hAnsi="Garamond"/>
                <w:sz w:val="22"/>
                <w:szCs w:val="22"/>
              </w:rPr>
              <w:t>Inserzione ARON</w:t>
            </w:r>
          </w:p>
          <w:bookmarkEnd w:id="3"/>
          <w:p w14:paraId="6AEC5EFE" w14:textId="77777777" w:rsidR="006A2D5C" w:rsidRDefault="006A2D5C" w:rsidP="006A2D5C">
            <w:pPr>
              <w:ind w:left="-4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Prove di laboratorio:</w:t>
            </w:r>
          </w:p>
          <w:p w14:paraId="66E8088A" w14:textId="413DEFDC" w:rsidR="006A2D5C" w:rsidRDefault="006A2D5C" w:rsidP="006A2D5C">
            <w:pPr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Misura delle tensioni concatenate e stellate trifase;</w:t>
            </w:r>
          </w:p>
          <w:p w14:paraId="050FD7A6" w14:textId="14D7DB82" w:rsidR="006A2D5C" w:rsidRDefault="006A2D5C" w:rsidP="006A2D5C">
            <w:pPr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Determinazione dello sfasamento nei sistemi simmetrici ed equilibrati;</w:t>
            </w:r>
          </w:p>
          <w:p w14:paraId="1010BF25" w14:textId="4A0EA261" w:rsidR="006A2D5C" w:rsidRPr="006A2D5C" w:rsidRDefault="006A2D5C" w:rsidP="006A2D5C">
            <w:pPr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Misure e inserzione dei Wattmetri (ARON).</w:t>
            </w:r>
          </w:p>
        </w:tc>
      </w:tr>
    </w:tbl>
    <w:p w14:paraId="20AC2BDD" w14:textId="77777777" w:rsidR="005E557B" w:rsidRDefault="005E557B" w:rsidP="005E557B"/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389"/>
        <w:gridCol w:w="2120"/>
        <w:gridCol w:w="1967"/>
        <w:gridCol w:w="8"/>
      </w:tblGrid>
      <w:tr w:rsidR="005E557B" w14:paraId="7353FCF9" w14:textId="77777777" w:rsidTr="00902A4F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81B9062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C3F0" w14:textId="77777777" w:rsidR="005E557B" w:rsidRDefault="005E557B" w:rsidP="00902A4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2F9AD7" w14:textId="3CD45926" w:rsidR="005E557B" w:rsidRDefault="00E971DB" w:rsidP="00902A4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27</w:t>
            </w:r>
          </w:p>
        </w:tc>
      </w:tr>
      <w:tr w:rsidR="005E557B" w14:paraId="4A57CE64" w14:textId="77777777" w:rsidTr="000F68BE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81CD89C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D821" w14:textId="77777777" w:rsidR="005E557B" w:rsidRDefault="005E557B" w:rsidP="00902A4F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1FA61C6B" w14:textId="77777777" w:rsidR="005E557B" w:rsidRDefault="005E557B" w:rsidP="00902A4F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F1B7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</w:t>
            </w:r>
            <w:r w:rsidR="005E557B">
              <w:rPr>
                <w:rFonts w:ascii="Garamond" w:hAnsi="Garamond"/>
              </w:rPr>
              <w:t>ettembre</w:t>
            </w:r>
          </w:p>
          <w:p w14:paraId="19F1BFD7" w14:textId="77777777" w:rsidR="005E557B" w:rsidRDefault="005E557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144D4D">
              <w:rPr>
                <w:rFonts w:ascii="Garamond" w:hAnsi="Garamond"/>
              </w:rPr>
              <w:t xml:space="preserve"> o</w:t>
            </w:r>
            <w:r>
              <w:rPr>
                <w:rFonts w:ascii="Garamond" w:hAnsi="Garamond"/>
              </w:rPr>
              <w:t>ttobre</w:t>
            </w:r>
          </w:p>
          <w:p w14:paraId="6A596415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</w:t>
            </w:r>
            <w:r w:rsidR="005E557B">
              <w:rPr>
                <w:rFonts w:ascii="Garamond" w:hAnsi="Garamond"/>
              </w:rPr>
              <w:t>ovembre</w:t>
            </w:r>
          </w:p>
          <w:p w14:paraId="026176B0" w14:textId="77777777" w:rsidR="005E557B" w:rsidRDefault="00E17CB7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144D4D">
              <w:rPr>
                <w:rFonts w:ascii="Garamond" w:hAnsi="Garamond"/>
              </w:rPr>
              <w:t xml:space="preserve"> d</w:t>
            </w:r>
            <w:r w:rsidR="005E557B">
              <w:rPr>
                <w:rFonts w:ascii="Garamond" w:hAnsi="Garamond"/>
              </w:rPr>
              <w:t>icembre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F77B" w14:textId="77777777" w:rsidR="005E557B" w:rsidRDefault="003C7FCD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g</w:t>
            </w:r>
            <w:r w:rsidR="005E557B">
              <w:rPr>
                <w:rFonts w:ascii="Garamond" w:hAnsi="Garamond"/>
              </w:rPr>
              <w:t>ennaio</w:t>
            </w:r>
          </w:p>
          <w:p w14:paraId="22AD16B5" w14:textId="77777777" w:rsidR="005E557B" w:rsidRDefault="00AD646C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f</w:t>
            </w:r>
            <w:r w:rsidR="005E557B">
              <w:rPr>
                <w:rFonts w:ascii="Garamond" w:hAnsi="Garamond"/>
              </w:rPr>
              <w:t>ebb</w:t>
            </w:r>
            <w:r w:rsidR="00490F0F">
              <w:rPr>
                <w:rFonts w:ascii="Garamond" w:hAnsi="Garamond"/>
              </w:rPr>
              <w:t>r</w:t>
            </w:r>
            <w:r w:rsidR="005E557B">
              <w:rPr>
                <w:rFonts w:ascii="Garamond" w:hAnsi="Garamond"/>
              </w:rPr>
              <w:t>aio</w:t>
            </w:r>
          </w:p>
          <w:p w14:paraId="654CF33F" w14:textId="77777777" w:rsidR="005E557B" w:rsidRDefault="00E17CB7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m</w:t>
            </w:r>
            <w:r w:rsidR="005E557B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1C9B64" w14:textId="77777777" w:rsidR="005E557B" w:rsidRDefault="00D5308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144D4D">
              <w:rPr>
                <w:rFonts w:ascii="Garamond" w:hAnsi="Garamond"/>
              </w:rPr>
              <w:t xml:space="preserve"> a</w:t>
            </w:r>
            <w:r w:rsidR="005E557B">
              <w:rPr>
                <w:rFonts w:ascii="Garamond" w:hAnsi="Garamond"/>
              </w:rPr>
              <w:t>prile</w:t>
            </w:r>
          </w:p>
          <w:p w14:paraId="68822D8F" w14:textId="77777777" w:rsidR="005E557B" w:rsidRDefault="003C7FC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144D4D">
              <w:rPr>
                <w:rFonts w:ascii="Garamond" w:hAnsi="Garamond"/>
              </w:rPr>
              <w:t xml:space="preserve"> m</w:t>
            </w:r>
            <w:r w:rsidR="005E557B">
              <w:rPr>
                <w:rFonts w:ascii="Garamond" w:hAnsi="Garamond"/>
              </w:rPr>
              <w:t>aggio</w:t>
            </w:r>
          </w:p>
          <w:p w14:paraId="651AA5CE" w14:textId="77777777" w:rsidR="005E557B" w:rsidRDefault="003C7FC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144D4D">
              <w:rPr>
                <w:rFonts w:ascii="Garamond" w:hAnsi="Garamond"/>
              </w:rPr>
              <w:t xml:space="preserve"> g</w:t>
            </w:r>
            <w:r w:rsidR="005E557B">
              <w:rPr>
                <w:rFonts w:ascii="Garamond" w:hAnsi="Garamond"/>
              </w:rPr>
              <w:t>iugno</w:t>
            </w:r>
          </w:p>
        </w:tc>
      </w:tr>
      <w:tr w:rsidR="005E557B" w14:paraId="7383A95A" w14:textId="77777777" w:rsidTr="000F68BE">
        <w:trPr>
          <w:trHeight w:val="1230"/>
          <w:jc w:val="center"/>
        </w:trPr>
        <w:tc>
          <w:tcPr>
            <w:tcW w:w="2860" w:type="dxa"/>
            <w:vAlign w:val="center"/>
          </w:tcPr>
          <w:p w14:paraId="2595A427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78C72D21" w14:textId="77777777" w:rsidR="005E557B" w:rsidRDefault="005E557B" w:rsidP="00902A4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3757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>
              <w:rPr>
                <w:rFonts w:ascii="Garamond" w:hAnsi="Garamond"/>
              </w:rPr>
              <w:t xml:space="preserve"> laboratorio</w:t>
            </w:r>
          </w:p>
          <w:p w14:paraId="0B26AAE6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>
              <w:rPr>
                <w:rFonts w:ascii="Garamond" w:hAnsi="Garamond"/>
              </w:rPr>
              <w:t xml:space="preserve"> </w:t>
            </w:r>
            <w:r w:rsidR="005E557B">
              <w:rPr>
                <w:sz w:val="22"/>
                <w:szCs w:val="22"/>
              </w:rPr>
              <w:t>lezione frontale</w:t>
            </w:r>
          </w:p>
          <w:p w14:paraId="6576E60F" w14:textId="77777777" w:rsidR="005E557B" w:rsidRDefault="005E557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A95410">
              <w:rPr>
                <w:rFonts w:ascii="Garamond" w:hAnsi="Garamond"/>
              </w:rPr>
              <w:t>debriefing</w:t>
            </w:r>
          </w:p>
          <w:p w14:paraId="1D64C99C" w14:textId="77777777" w:rsidR="005E557B" w:rsidRDefault="001528EF" w:rsidP="00902A4F">
            <w:pPr>
              <w:jc w:val="both"/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>
              <w:rPr>
                <w:rFonts w:ascii="Garamond" w:hAnsi="Garamond"/>
              </w:rPr>
              <w:t>esercitazioni</w:t>
            </w:r>
          </w:p>
          <w:p w14:paraId="3E971853" w14:textId="77777777" w:rsidR="005E557B" w:rsidRDefault="005E557B" w:rsidP="00902A4F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dialogo formativo</w:t>
            </w:r>
          </w:p>
          <w:p w14:paraId="458CF9E6" w14:textId="77777777" w:rsidR="005E557B" w:rsidRPr="00C95DEA" w:rsidRDefault="001528EF" w:rsidP="00902A4F">
            <w:pPr>
              <w:jc w:val="both"/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 w:rsidRPr="00C95DEA">
              <w:rPr>
                <w:rFonts w:ascii="Garamond" w:hAnsi="Garamond"/>
                <w:lang w:val="en-US"/>
              </w:rPr>
              <w:t>problem solving</w:t>
            </w:r>
          </w:p>
          <w:p w14:paraId="4C5BCCE9" w14:textId="77777777" w:rsidR="005E557B" w:rsidRDefault="00C95DEA" w:rsidP="00902A4F">
            <w:pPr>
              <w:rPr>
                <w:rFonts w:ascii="Garamond" w:hAnsi="Garamond"/>
                <w:lang w:val="en-US"/>
              </w:rPr>
            </w:pPr>
            <w:r w:rsidRPr="00C95DEA">
              <w:rPr>
                <w:rFonts w:ascii="Garamond" w:hAnsi="Garamond"/>
                <w:lang w:val="en-US"/>
              </w:rPr>
              <w:t>□ CLIL (</w:t>
            </w:r>
            <w:r w:rsidRPr="00C95DEA">
              <w:rPr>
                <w:rFonts w:ascii="Garamond" w:hAnsi="Garamond"/>
                <w:sz w:val="20"/>
                <w:lang w:val="en-US"/>
              </w:rPr>
              <w:t>D.P.R. 15/03/2010 n.88 e succ LL. GG.</w:t>
            </w:r>
            <w:r w:rsidRPr="00C95DEA">
              <w:rPr>
                <w:rFonts w:ascii="Garamond" w:hAnsi="Garamond"/>
                <w:lang w:val="en-US"/>
              </w:rPr>
              <w:t>)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D0F71C" w14:textId="77777777" w:rsidR="005E557B" w:rsidRPr="00E07E8A" w:rsidRDefault="005E557B" w:rsidP="00902A4F">
            <w:pPr>
              <w:rPr>
                <w:rFonts w:ascii="Garamond" w:hAnsi="Garamond"/>
                <w:lang w:val="en-GB"/>
              </w:rPr>
            </w:pPr>
            <w:r>
              <w:rPr>
                <w:rFonts w:ascii="Garamond" w:hAnsi="Garamond"/>
                <w:lang w:val="en-US"/>
              </w:rPr>
              <w:t xml:space="preserve">□ </w:t>
            </w:r>
            <w:r w:rsidRPr="00E07E8A">
              <w:rPr>
                <w:rFonts w:ascii="Garamond" w:hAnsi="Garamond"/>
                <w:lang w:val="en-GB"/>
              </w:rPr>
              <w:t>alternanza</w:t>
            </w:r>
          </w:p>
          <w:p w14:paraId="03A4DFAB" w14:textId="77777777" w:rsidR="005E557B" w:rsidRDefault="005E557B" w:rsidP="00902A4F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□ project work</w:t>
            </w:r>
          </w:p>
          <w:p w14:paraId="67254536" w14:textId="77777777" w:rsidR="005E557B" w:rsidRPr="00383ADA" w:rsidRDefault="001528EF" w:rsidP="00902A4F">
            <w:pPr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 w:rsidRPr="00383ADA">
              <w:rPr>
                <w:rFonts w:ascii="Garamond" w:hAnsi="Garamond"/>
                <w:lang w:val="en-US"/>
              </w:rPr>
              <w:t xml:space="preserve"> </w:t>
            </w:r>
            <w:r w:rsidR="005E557B" w:rsidRPr="00E07E8A">
              <w:rPr>
                <w:rFonts w:ascii="Garamond" w:hAnsi="Garamond"/>
                <w:lang w:val="en-GB"/>
              </w:rPr>
              <w:t xml:space="preserve"> simulazione</w:t>
            </w:r>
            <w:r w:rsidR="005E557B" w:rsidRPr="00383ADA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1BDD1B43" w14:textId="77777777" w:rsidR="005E557B" w:rsidRPr="00A12D28" w:rsidRDefault="005E557B" w:rsidP="00902A4F">
            <w:pPr>
              <w:rPr>
                <w:rFonts w:ascii="Garamond" w:hAnsi="Garamond"/>
                <w:lang w:val="en-GB"/>
              </w:rPr>
            </w:pPr>
            <w:r w:rsidRPr="00A12D28">
              <w:rPr>
                <w:rFonts w:ascii="Garamond" w:hAnsi="Garamond"/>
                <w:lang w:val="en-GB"/>
              </w:rPr>
              <w:t xml:space="preserve">□ e-learning </w:t>
            </w:r>
          </w:p>
          <w:p w14:paraId="0C6B895F" w14:textId="77777777" w:rsidR="005E557B" w:rsidRDefault="005E557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brain – </w:t>
            </w:r>
            <w:r w:rsidRPr="00A95410">
              <w:rPr>
                <w:rFonts w:ascii="Garamond" w:hAnsi="Garamond"/>
              </w:rPr>
              <w:t>storming</w:t>
            </w:r>
          </w:p>
          <w:p w14:paraId="1481C58D" w14:textId="77777777" w:rsidR="005E557B" w:rsidRDefault="005E557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percorso autoapprendimento</w:t>
            </w:r>
          </w:p>
          <w:p w14:paraId="51846300" w14:textId="77777777" w:rsidR="00C95DEA" w:rsidRPr="00C95DEA" w:rsidRDefault="00C95DEA" w:rsidP="00C95DEA">
            <w:pPr>
              <w:ind w:left="284" w:hanging="284"/>
              <w:rPr>
                <w:rFonts w:ascii="Garamond" w:hAnsi="Garamond"/>
                <w:sz w:val="22"/>
                <w:lang w:val="de-DE"/>
              </w:rPr>
            </w:pPr>
            <w:r w:rsidRPr="00A12D28">
              <w:rPr>
                <w:rFonts w:ascii="Garamond" w:hAnsi="Garamond"/>
              </w:rPr>
              <w:t xml:space="preserve">□ </w:t>
            </w:r>
            <w:r w:rsidRPr="00A12D28">
              <w:rPr>
                <w:rFonts w:ascii="Garamond" w:hAnsi="Garamond"/>
                <w:sz w:val="22"/>
              </w:rPr>
              <w:t xml:space="preserve">DSA/H (rif. </w:t>
            </w:r>
            <w:r w:rsidRPr="00C95DEA">
              <w:rPr>
                <w:rFonts w:ascii="Garamond" w:hAnsi="Garamond"/>
                <w:sz w:val="22"/>
                <w:lang w:val="de-DE"/>
              </w:rPr>
              <w:t>L.Naz. 170/2010 Decr.</w:t>
            </w:r>
            <w:r w:rsidR="004A5CD8">
              <w:rPr>
                <w:rFonts w:ascii="Garamond" w:hAnsi="Garamond"/>
                <w:sz w:val="22"/>
                <w:lang w:val="de-DE"/>
              </w:rPr>
              <w:t xml:space="preserve"> </w:t>
            </w:r>
            <w:r w:rsidRPr="00C95DEA">
              <w:rPr>
                <w:rFonts w:ascii="Garamond" w:hAnsi="Garamond"/>
                <w:sz w:val="22"/>
                <w:lang w:val="de-DE"/>
              </w:rPr>
              <w:t>Att. e All.)</w:t>
            </w:r>
          </w:p>
          <w:p w14:paraId="5ED6DA5A" w14:textId="0AA3AB59" w:rsidR="005E557B" w:rsidRDefault="000F68BE" w:rsidP="001528EF">
            <w:pPr>
              <w:rPr>
                <w:rFonts w:ascii="Garamond" w:hAnsi="Garamond"/>
                <w:i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Altro</w:t>
            </w:r>
            <w:r>
              <w:rPr>
                <w:rFonts w:ascii="Garamond" w:hAnsi="Garamond"/>
                <w:sz w:val="22"/>
                <w:szCs w:val="22"/>
              </w:rPr>
              <w:t xml:space="preserve">: LIM; Materiale didattico, </w:t>
            </w:r>
            <w:r w:rsidRPr="00E07E8A">
              <w:rPr>
                <w:rFonts w:ascii="Garamond" w:hAnsi="Garamond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E07E8A">
              <w:rPr>
                <w:rFonts w:ascii="Garamond" w:hAnsi="Garamond"/>
              </w:rPr>
              <w:t xml:space="preserve"> “G Suite for Education” online</w:t>
            </w:r>
          </w:p>
        </w:tc>
      </w:tr>
      <w:tr w:rsidR="005E557B" w14:paraId="4504A073" w14:textId="77777777" w:rsidTr="000F68BE">
        <w:trPr>
          <w:trHeight w:val="795"/>
          <w:jc w:val="center"/>
        </w:trPr>
        <w:tc>
          <w:tcPr>
            <w:tcW w:w="2860" w:type="dxa"/>
            <w:vAlign w:val="center"/>
          </w:tcPr>
          <w:p w14:paraId="1D04C8CD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5B98118D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73E62716" w14:textId="77777777" w:rsidR="005E557B" w:rsidRDefault="005E557B" w:rsidP="00902A4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612A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>
              <w:rPr>
                <w:rFonts w:ascii="Garamond" w:hAnsi="Garamond"/>
              </w:rPr>
              <w:t xml:space="preserve"> attrezzature di laboratorio     </w:t>
            </w:r>
          </w:p>
          <w:p w14:paraId="5B7A70EE" w14:textId="77777777" w:rsidR="001528EF" w:rsidRDefault="001528EF" w:rsidP="00C6576C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Banco di Alimentazione</w:t>
            </w:r>
          </w:p>
          <w:p w14:paraId="034B5127" w14:textId="77777777" w:rsidR="001528EF" w:rsidRDefault="001528EF" w:rsidP="001528E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Strumenti analogici e digitali</w:t>
            </w:r>
          </w:p>
          <w:p w14:paraId="7B74EDDA" w14:textId="77777777" w:rsidR="001528EF" w:rsidRDefault="001528EF" w:rsidP="001528E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Multimetro digitale</w:t>
            </w:r>
          </w:p>
          <w:p w14:paraId="4FD5B63D" w14:textId="77777777" w:rsidR="001528EF" w:rsidRDefault="001528EF" w:rsidP="001528E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Generatore di segnale </w:t>
            </w:r>
          </w:p>
          <w:p w14:paraId="54BD1E3F" w14:textId="77777777" w:rsidR="005E557B" w:rsidRDefault="005E557B" w:rsidP="001528E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simulatore</w:t>
            </w:r>
          </w:p>
          <w:p w14:paraId="763E39CA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>
              <w:rPr>
                <w:rFonts w:ascii="Garamond" w:hAnsi="Garamond"/>
              </w:rPr>
              <w:t xml:space="preserve"> monografie di apparati</w:t>
            </w:r>
          </w:p>
          <w:p w14:paraId="4C3BF198" w14:textId="519A81F5" w:rsidR="005E557B" w:rsidRDefault="005E557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A12D28">
              <w:rPr>
                <w:rFonts w:ascii="Garamond" w:hAnsi="Garamond"/>
              </w:rPr>
              <w:t>virtuale</w:t>
            </w:r>
            <w:r>
              <w:rPr>
                <w:rFonts w:ascii="Garamond" w:hAnsi="Garamond"/>
              </w:rPr>
              <w:t xml:space="preserve"> - lab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02DC2" w14:textId="77777777" w:rsidR="005E557B" w:rsidRDefault="005E557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dispense</w:t>
            </w:r>
          </w:p>
          <w:p w14:paraId="2BD847A4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</w:t>
            </w:r>
            <w:r w:rsidR="005E557B">
              <w:rPr>
                <w:rFonts w:ascii="Garamond" w:hAnsi="Garamond"/>
              </w:rPr>
              <w:t>libro di testo</w:t>
            </w:r>
          </w:p>
          <w:p w14:paraId="23412217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pubblicazioni ed e-book</w:t>
            </w:r>
          </w:p>
          <w:p w14:paraId="14C59916" w14:textId="77777777" w:rsidR="005E557B" w:rsidRDefault="00144D4D" w:rsidP="00902A4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apparati multimediali</w:t>
            </w:r>
          </w:p>
          <w:p w14:paraId="7B8E9477" w14:textId="77777777" w:rsidR="005E557B" w:rsidRDefault="001528EF" w:rsidP="00902A4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</w:t>
            </w:r>
            <w:r w:rsidR="005E557B">
              <w:rPr>
                <w:rFonts w:ascii="Garamond" w:hAnsi="Garamond"/>
              </w:rPr>
              <w:t>strumenti per calcolo elettronico</w:t>
            </w:r>
          </w:p>
          <w:p w14:paraId="27E29144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>
              <w:rPr>
                <w:rFonts w:ascii="Garamond" w:hAnsi="Garamond"/>
              </w:rPr>
              <w:t xml:space="preserve"> Strumenti di misura</w:t>
            </w:r>
          </w:p>
          <w:p w14:paraId="39EBB73E" w14:textId="77777777" w:rsidR="005E557B" w:rsidRDefault="005E557B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Cartografia tradiz. e/o elettronica</w:t>
            </w:r>
          </w:p>
          <w:p w14:paraId="22E1A1B0" w14:textId="77777777" w:rsidR="005E557B" w:rsidRDefault="001528EF" w:rsidP="001528EF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</w:t>
            </w:r>
            <w:r w:rsidR="004A5CD8">
              <w:rPr>
                <w:rFonts w:ascii="Garamond" w:hAnsi="Garamond"/>
              </w:rPr>
              <w:t xml:space="preserve">Altro: </w:t>
            </w:r>
            <w:r w:rsidR="004A5CD8">
              <w:rPr>
                <w:rFonts w:ascii="Garamond" w:hAnsi="Garamond"/>
                <w:i/>
              </w:rPr>
              <w:t>LIM</w:t>
            </w:r>
          </w:p>
        </w:tc>
      </w:tr>
      <w:tr w:rsidR="005E557B" w14:paraId="64FAB6B3" w14:textId="77777777" w:rsidTr="00902A4F">
        <w:trPr>
          <w:trHeight w:val="45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5D8C2881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5E557B" w14:paraId="365E0012" w14:textId="77777777" w:rsidTr="000F68BE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013FE911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3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DCE435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prova strutturata</w:t>
            </w:r>
          </w:p>
          <w:p w14:paraId="342B6D1E" w14:textId="2FF7AB5F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</w:t>
            </w:r>
            <w:r w:rsidR="005E557B">
              <w:rPr>
                <w:rFonts w:ascii="Garamond" w:hAnsi="Garamond"/>
              </w:rPr>
              <w:t xml:space="preserve">prova </w:t>
            </w:r>
            <w:r w:rsidR="00A12D28">
              <w:rPr>
                <w:rFonts w:ascii="Garamond" w:hAnsi="Garamond"/>
              </w:rPr>
              <w:t>semi strutturata</w:t>
            </w:r>
          </w:p>
          <w:p w14:paraId="0105EF28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</w:t>
            </w:r>
            <w:r w:rsidR="005E557B">
              <w:rPr>
                <w:rFonts w:ascii="Garamond" w:hAnsi="Garamond"/>
              </w:rPr>
              <w:t>prova in laboratorio</w:t>
            </w:r>
          </w:p>
          <w:p w14:paraId="5BB485CB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</w:t>
            </w:r>
            <w:r w:rsidR="005E557B">
              <w:rPr>
                <w:rFonts w:ascii="Garamond" w:hAnsi="Garamond"/>
              </w:rPr>
              <w:t>relazione</w:t>
            </w:r>
          </w:p>
          <w:p w14:paraId="377D9E0B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griglie di osservazione</w:t>
            </w:r>
          </w:p>
          <w:p w14:paraId="70F8657F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soluzione di problemi</w:t>
            </w:r>
          </w:p>
          <w:p w14:paraId="045AAA35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elaborazioni grafiche</w:t>
            </w:r>
          </w:p>
        </w:tc>
        <w:tc>
          <w:tcPr>
            <w:tcW w:w="4095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406A7A" w14:textId="723DE18A" w:rsidR="005E557B" w:rsidRDefault="00A12D28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A230188" wp14:editId="5A07A47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44450</wp:posOffset>
                      </wp:positionV>
                      <wp:extent cx="1582420" cy="260985"/>
                      <wp:effectExtent l="12700" t="11430" r="5080" b="13335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A487B6" w14:textId="77777777" w:rsidR="004A6482" w:rsidRDefault="004A6482" w:rsidP="005E557B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30188" id="Text Box 5" o:spid="_x0000_s1027" type="#_x0000_t202" style="position:absolute;margin-left:27pt;margin-top:3.5pt;width:124.6pt;height:20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">
                      <v:textbox>
                        <w:txbxContent>
                          <w:p w14:paraId="52A487B6" w14:textId="77777777" w:rsidR="004A6482" w:rsidRDefault="004A6482" w:rsidP="005E557B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419F24" w14:textId="77777777" w:rsidR="005E557B" w:rsidRDefault="005E557B" w:rsidP="00902A4F">
            <w:pPr>
              <w:rPr>
                <w:rFonts w:ascii="Garamond" w:hAnsi="Garamond"/>
              </w:rPr>
            </w:pPr>
          </w:p>
          <w:p w14:paraId="534F77A8" w14:textId="77777777" w:rsidR="000F68BE" w:rsidRPr="00854876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2AAE3CED" w14:textId="77777777" w:rsidR="000F68BE" w:rsidRPr="00854876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79642237" w14:textId="77777777" w:rsidR="000F68BE" w:rsidRPr="006D053F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33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11819B2F" w14:textId="77777777" w:rsidR="000F68BE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6C593BF4" w14:textId="342B0FA6" w:rsidR="004A5CD8" w:rsidRDefault="000F68BE" w:rsidP="000F68BE">
            <w:pPr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5E557B" w14:paraId="7E0A4092" w14:textId="77777777" w:rsidTr="000F68BE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4F3572E7" w14:textId="77777777" w:rsidR="005E557B" w:rsidRDefault="005E557B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E2E1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144D4D">
              <w:rPr>
                <w:rFonts w:ascii="Garamond" w:hAnsi="Garamond"/>
              </w:rPr>
              <w:t xml:space="preserve"> </w:t>
            </w:r>
            <w:r w:rsidR="005E557B">
              <w:rPr>
                <w:rFonts w:ascii="Garamond" w:hAnsi="Garamond"/>
              </w:rPr>
              <w:t>prova strutturata</w:t>
            </w:r>
          </w:p>
          <w:p w14:paraId="3B5DBF36" w14:textId="277BCF85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 xml:space="preserve">prova </w:t>
            </w:r>
            <w:r w:rsidR="00A12D28">
              <w:rPr>
                <w:rFonts w:ascii="Garamond" w:hAnsi="Garamond"/>
              </w:rPr>
              <w:t>semi strutturata</w:t>
            </w:r>
          </w:p>
          <w:p w14:paraId="167D3C8F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prova in laboratorio</w:t>
            </w:r>
          </w:p>
          <w:p w14:paraId="5D88E76E" w14:textId="77777777" w:rsidR="005E557B" w:rsidRDefault="001528EF" w:rsidP="00902A4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E557B">
              <w:rPr>
                <w:rFonts w:ascii="Garamond" w:hAnsi="Garamond"/>
              </w:rPr>
              <w:t xml:space="preserve">  relazione</w:t>
            </w:r>
          </w:p>
          <w:p w14:paraId="68234A9D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>□</w:t>
            </w:r>
            <w:r w:rsidR="005E557B">
              <w:rPr>
                <w:rFonts w:ascii="Garamond" w:hAnsi="Garamond"/>
                <w:i/>
              </w:rPr>
              <w:t xml:space="preserve"> </w:t>
            </w:r>
            <w:r w:rsidR="005E557B">
              <w:rPr>
                <w:rFonts w:ascii="Garamond" w:hAnsi="Garamond"/>
              </w:rPr>
              <w:t>griglie di osservazione</w:t>
            </w:r>
          </w:p>
          <w:p w14:paraId="2CF25934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5E557B">
              <w:rPr>
                <w:rFonts w:ascii="Garamond" w:hAnsi="Garamond"/>
              </w:rPr>
              <w:t>comprensione del testo</w:t>
            </w:r>
          </w:p>
          <w:p w14:paraId="6854F681" w14:textId="77777777" w:rsidR="005E557B" w:rsidRDefault="00144D4D" w:rsidP="00902A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5E557B">
              <w:rPr>
                <w:rFonts w:ascii="Garamond" w:hAnsi="Garamond"/>
              </w:rPr>
              <w:t xml:space="preserve"> prova di simulazione</w:t>
            </w:r>
          </w:p>
          <w:p w14:paraId="709CE666" w14:textId="63C84575" w:rsidR="005E557B" w:rsidRDefault="005E557B" w:rsidP="00902A4F">
            <w:pPr>
              <w:rPr>
                <w:rFonts w:ascii="Garamond" w:hAnsi="Garamond"/>
              </w:rPr>
            </w:pPr>
          </w:p>
        </w:tc>
        <w:tc>
          <w:tcPr>
            <w:tcW w:w="4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3FBB88" w14:textId="77777777" w:rsidR="005E557B" w:rsidRDefault="005E557B" w:rsidP="00902A4F">
            <w:pPr>
              <w:rPr>
                <w:rFonts w:ascii="Garamond" w:hAnsi="Garamond"/>
              </w:rPr>
            </w:pPr>
          </w:p>
        </w:tc>
      </w:tr>
      <w:tr w:rsidR="00AF4BE0" w14:paraId="00ACF732" w14:textId="77777777" w:rsidTr="00902A4F">
        <w:trPr>
          <w:trHeight w:val="416"/>
          <w:jc w:val="center"/>
        </w:trPr>
        <w:tc>
          <w:tcPr>
            <w:tcW w:w="2860" w:type="dxa"/>
            <w:vAlign w:val="center"/>
          </w:tcPr>
          <w:p w14:paraId="6A5C1E04" w14:textId="77777777" w:rsidR="00AF4BE0" w:rsidRDefault="00AF4BE0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87EC1" w14:textId="77777777" w:rsidR="00AF4BE0" w:rsidRDefault="00177078" w:rsidP="00401909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analizzare una linea trifase a cinque fili</w:t>
            </w:r>
          </w:p>
          <w:p w14:paraId="5A23A341" w14:textId="77777777" w:rsidR="00177078" w:rsidRDefault="00177078" w:rsidP="00401909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Determinare le potenze di un carico collegato a stella e a triangolo</w:t>
            </w:r>
          </w:p>
          <w:p w14:paraId="243AD93E" w14:textId="77777777" w:rsidR="00177078" w:rsidRDefault="00177078" w:rsidP="00401909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Calcolare le correnti di linea e di fase nelle due configurazioni</w:t>
            </w:r>
          </w:p>
        </w:tc>
      </w:tr>
      <w:tr w:rsidR="00AF4BE0" w14:paraId="0060B80A" w14:textId="77777777" w:rsidTr="00902A4F">
        <w:trPr>
          <w:trHeight w:val="626"/>
          <w:jc w:val="center"/>
        </w:trPr>
        <w:tc>
          <w:tcPr>
            <w:tcW w:w="2860" w:type="dxa"/>
            <w:vAlign w:val="center"/>
          </w:tcPr>
          <w:p w14:paraId="0693DA36" w14:textId="77777777" w:rsidR="00AF4BE0" w:rsidRDefault="00144D4D" w:rsidP="00902A4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Azioni di recupero ed </w:t>
            </w:r>
            <w:r w:rsidR="00AF4BE0">
              <w:rPr>
                <w:rFonts w:ascii="Garamond" w:hAnsi="Garamond"/>
              </w:rPr>
              <w:t>approfondimento</w:t>
            </w:r>
          </w:p>
        </w:tc>
        <w:tc>
          <w:tcPr>
            <w:tcW w:w="7457" w:type="dxa"/>
            <w:gridSpan w:val="6"/>
            <w:vAlign w:val="center"/>
          </w:tcPr>
          <w:p w14:paraId="5F1B1793" w14:textId="77777777" w:rsidR="006A2200" w:rsidRDefault="006A2200" w:rsidP="006A2200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71270110" w14:textId="2D6440E3" w:rsidR="00AF4BE0" w:rsidRPr="00F40DC1" w:rsidRDefault="006A2200" w:rsidP="006A2200">
            <w:pPr>
              <w:rPr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03976540" w14:textId="0260A951" w:rsidR="00811C87" w:rsidRDefault="003C7FCD" w:rsidP="00963F18">
      <w:r>
        <w:br w:type="page"/>
      </w:r>
      <w:r w:rsidR="005A4146">
        <w:lastRenderedPageBreak/>
        <w:t xml:space="preserve"> </w:t>
      </w:r>
      <w:r w:rsidR="00811C87">
        <w:t>Modulo N°</w:t>
      </w:r>
      <w:r w:rsidR="00D5308B">
        <w:t>3</w:t>
      </w:r>
      <w:r w:rsidR="00811C87">
        <w:t xml:space="preserve">: </w:t>
      </w:r>
      <w:r w:rsidR="00B331CC" w:rsidRPr="00B331CC">
        <w:rPr>
          <w:b/>
        </w:rPr>
        <w:t xml:space="preserve">Elementi di </w:t>
      </w:r>
      <w:r w:rsidR="00963F18">
        <w:rPr>
          <w:b/>
        </w:rPr>
        <w:t>Elettronica</w:t>
      </w:r>
      <w:r w:rsidR="000F12FF">
        <w:rPr>
          <w:b/>
        </w:rPr>
        <w:t xml:space="preserve"> 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811C87" w14:paraId="33502C6A" w14:textId="77777777" w:rsidTr="004D3831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6213F94F" w14:textId="77777777" w:rsidR="00811C87" w:rsidRDefault="00811C87" w:rsidP="00154EAF">
            <w:pPr>
              <w:pStyle w:val="Titolo2"/>
              <w:jc w:val="center"/>
            </w:pPr>
            <w:r>
              <w:t xml:space="preserve">Competenze (rif. STCW 95 </w:t>
            </w:r>
            <w:r w:rsidRPr="00261C68">
              <w:rPr>
                <w:lang w:val="en-GB"/>
              </w:rPr>
              <w:t>Emended</w:t>
            </w:r>
            <w:r>
              <w:t xml:space="preserve"> 2010)</w:t>
            </w:r>
          </w:p>
        </w:tc>
      </w:tr>
      <w:tr w:rsidR="00811C87" w14:paraId="052C13AA" w14:textId="77777777" w:rsidTr="004D3831">
        <w:trPr>
          <w:trHeight w:val="354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397C0FF2" w14:textId="7D53A905" w:rsidR="00B331CC" w:rsidRPr="00B331CC" w:rsidRDefault="004D3831" w:rsidP="00B331CC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331CC">
              <w:rPr>
                <w:rFonts w:ascii="Times New Roman" w:hAnsi="Times New Roman"/>
                <w:sz w:val="22"/>
                <w:szCs w:val="22"/>
                <w:lang w:eastAsia="it-IT"/>
              </w:rPr>
              <w:t>III, IV, XIX</w:t>
            </w:r>
            <w:r w:rsidR="00B331CC" w:rsidRPr="00B331C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 </w:t>
            </w:r>
            <w:r w:rsidR="00B331CC" w:rsidRPr="00B331CC">
              <w:rPr>
                <w:rFonts w:ascii="Times New Roman" w:hAnsi="Times New Roman"/>
                <w:sz w:val="22"/>
                <w:szCs w:val="22"/>
              </w:rPr>
              <w:t xml:space="preserve">Navigazione a livello operativo Maneggio e stivaggio del carico a livello operativo </w:t>
            </w:r>
          </w:p>
          <w:p w14:paraId="25C4ACF6" w14:textId="677C8CEE" w:rsidR="00B331CC" w:rsidRPr="00B331CC" w:rsidRDefault="00B331CC" w:rsidP="00B331CC">
            <w:pPr>
              <w:pStyle w:val="Intestazione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331CC">
              <w:rPr>
                <w:rFonts w:ascii="Times New Roman" w:hAnsi="Times New Roman"/>
                <w:sz w:val="22"/>
                <w:szCs w:val="22"/>
                <w:lang w:eastAsia="it-IT"/>
              </w:rPr>
              <w:t>Controllo dell’operatività della nave e cura delle persone a bordo a livello operativo (STCW 95 Emended 2010)</w:t>
            </w:r>
          </w:p>
        </w:tc>
      </w:tr>
      <w:tr w:rsidR="00811C87" w14:paraId="6B15BE84" w14:textId="77777777" w:rsidTr="004D3831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06FB2060" w14:textId="77777777" w:rsidR="00811C87" w:rsidRDefault="00811C87" w:rsidP="004D3831">
            <w:pPr>
              <w:pStyle w:val="Titolo2"/>
              <w:jc w:val="center"/>
              <w:rPr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811C87" w14:paraId="4FBF2154" w14:textId="77777777" w:rsidTr="00154EAF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3C3ABE45" w14:textId="77777777" w:rsidR="00811C87" w:rsidRPr="00077BF3" w:rsidRDefault="00811C87" w:rsidP="00154EAF">
            <w:pPr>
              <w:numPr>
                <w:ilvl w:val="0"/>
                <w:numId w:val="14"/>
              </w:numPr>
              <w:ind w:left="273" w:hanging="273"/>
              <w:jc w:val="both"/>
              <w:rPr>
                <w:sz w:val="22"/>
                <w:szCs w:val="22"/>
              </w:rPr>
            </w:pPr>
            <w:r w:rsidRPr="00077BF3">
              <w:rPr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34A241B2" w14:textId="77777777" w:rsidR="00811C87" w:rsidRPr="00337FAB" w:rsidRDefault="00811C87" w:rsidP="00154EAF">
            <w:pPr>
              <w:numPr>
                <w:ilvl w:val="0"/>
                <w:numId w:val="14"/>
              </w:numPr>
              <w:tabs>
                <w:tab w:val="left" w:pos="-720"/>
              </w:tabs>
              <w:autoSpaceDE w:val="0"/>
              <w:autoSpaceDN w:val="0"/>
              <w:adjustRightInd w:val="0"/>
              <w:ind w:left="273" w:hanging="273"/>
              <w:rPr>
                <w:sz w:val="22"/>
                <w:szCs w:val="22"/>
              </w:rPr>
            </w:pPr>
            <w:r w:rsidRPr="00077BF3">
              <w:rPr>
                <w:sz w:val="22"/>
                <w:szCs w:val="22"/>
              </w:rPr>
              <w:t>Interagire con i sistemi di assistenza, sorveglianza e monitoraggio del traff</w:t>
            </w:r>
            <w:r>
              <w:rPr>
                <w:sz w:val="22"/>
                <w:szCs w:val="22"/>
              </w:rPr>
              <w:t xml:space="preserve">ico e relative </w:t>
            </w:r>
            <w:r w:rsidRPr="00077BF3">
              <w:rPr>
                <w:sz w:val="22"/>
                <w:szCs w:val="22"/>
              </w:rPr>
              <w:t>comunicazioni nei vari tipi di trasporto</w:t>
            </w:r>
          </w:p>
        </w:tc>
      </w:tr>
      <w:tr w:rsidR="00811C87" w14:paraId="0F87E86B" w14:textId="77777777" w:rsidTr="00154EAF">
        <w:trPr>
          <w:trHeight w:val="925"/>
          <w:jc w:val="center"/>
        </w:trPr>
        <w:tc>
          <w:tcPr>
            <w:tcW w:w="2891" w:type="dxa"/>
            <w:vAlign w:val="center"/>
          </w:tcPr>
          <w:p w14:paraId="726E8148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1462AB55" w14:textId="77777777" w:rsidR="00811C87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Struttura atomica e comportamento dei materiali dal punto di vista elettrico</w:t>
            </w:r>
          </w:p>
          <w:p w14:paraId="28539F3E" w14:textId="77777777" w:rsidR="00811C87" w:rsidRPr="00E04C02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Risolvere circuiti in corrente continua</w:t>
            </w:r>
          </w:p>
          <w:p w14:paraId="2B10CC51" w14:textId="77777777" w:rsidR="00811C87" w:rsidRPr="00E04C02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 w:rsidRPr="00E04C02">
              <w:rPr>
                <w:sz w:val="22"/>
                <w:szCs w:val="22"/>
              </w:rPr>
              <w:t>Unità di misura delle grandezze elettriche;</w:t>
            </w:r>
          </w:p>
          <w:p w14:paraId="3E7AFB25" w14:textId="77777777" w:rsidR="00811C87" w:rsidRPr="00E04C02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E04C02">
              <w:rPr>
                <w:sz w:val="22"/>
                <w:szCs w:val="22"/>
              </w:rPr>
              <w:t>lementi di calcolo vettoriale e trigonometrico;</w:t>
            </w:r>
          </w:p>
          <w:p w14:paraId="0F018B5E" w14:textId="77777777" w:rsidR="00811C87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Pr="00E04C02">
              <w:rPr>
                <w:sz w:val="22"/>
                <w:szCs w:val="22"/>
              </w:rPr>
              <w:t>eggi fondamentali dell’elettrotecnica</w:t>
            </w:r>
          </w:p>
          <w:p w14:paraId="494C4F38" w14:textId="77777777" w:rsidR="00811C87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Funzione esponenziale</w:t>
            </w:r>
          </w:p>
        </w:tc>
      </w:tr>
      <w:tr w:rsidR="00811C87" w14:paraId="598A2D76" w14:textId="77777777" w:rsidTr="00154EAF">
        <w:trPr>
          <w:trHeight w:val="878"/>
          <w:jc w:val="center"/>
        </w:trPr>
        <w:tc>
          <w:tcPr>
            <w:tcW w:w="2891" w:type="dxa"/>
            <w:vAlign w:val="center"/>
          </w:tcPr>
          <w:p w14:paraId="6BEC18E0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5B833891" w14:textId="77777777" w:rsidR="00811C87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541E01CB" w14:textId="77777777" w:rsidR="00811C87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A2E9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1E37B0E6" w14:textId="77777777" w:rsidR="00811C87" w:rsidRPr="00FA2E9C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811C87" w14:paraId="63DA6F42" w14:textId="77777777" w:rsidTr="00154EAF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24FEF3C4" w14:textId="77777777" w:rsidR="00811C87" w:rsidRDefault="00811C87" w:rsidP="00154EAF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811C87" w14:paraId="0BC156BA" w14:textId="77777777" w:rsidTr="00154EAF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4DEB14A3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4E838D00" w14:textId="77777777" w:rsidR="00BD73FD" w:rsidRPr="001745C3" w:rsidRDefault="00BD73FD" w:rsidP="00BD73FD">
            <w:pPr>
              <w:numPr>
                <w:ilvl w:val="0"/>
                <w:numId w:val="1"/>
              </w:numPr>
              <w:ind w:left="217" w:hanging="217"/>
              <w:jc w:val="both"/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Utilizzare semplici apparecchiature elettriche ed elettroniche e sistemi di gestione e controllo del mezzo.</w:t>
            </w:r>
          </w:p>
          <w:p w14:paraId="27C52666" w14:textId="77777777" w:rsidR="00BD73FD" w:rsidRPr="001745C3" w:rsidRDefault="00BD73FD" w:rsidP="00BD73FD">
            <w:pPr>
              <w:numPr>
                <w:ilvl w:val="0"/>
                <w:numId w:val="1"/>
              </w:numPr>
              <w:ind w:left="217" w:hanging="217"/>
              <w:jc w:val="both"/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Effettuare test e collaudi sui componenti elettrici ed elettronici destinati al mezzo di trasporto.</w:t>
            </w:r>
          </w:p>
          <w:p w14:paraId="515ED206" w14:textId="77777777" w:rsidR="00BD73FD" w:rsidRPr="001745C3" w:rsidRDefault="00BD73FD" w:rsidP="00BD73FD">
            <w:pPr>
              <w:numPr>
                <w:ilvl w:val="0"/>
                <w:numId w:val="1"/>
              </w:numPr>
              <w:ind w:left="217" w:hanging="217"/>
              <w:jc w:val="both"/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Utilizzare i vari sistemi per la condotta ed il controllo del mezzo di trasporto.</w:t>
            </w:r>
          </w:p>
          <w:p w14:paraId="3DAC0825" w14:textId="77777777" w:rsidR="00811C87" w:rsidRPr="00BD73FD" w:rsidRDefault="00BD73FD" w:rsidP="00BD73FD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Impiegare in modo appropriato la documentazione per la registrazione delle diverse procedure operative attuate.</w:t>
            </w:r>
          </w:p>
        </w:tc>
      </w:tr>
      <w:tr w:rsidR="00811C87" w14:paraId="25564EE0" w14:textId="77777777" w:rsidTr="00154EAF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1328C489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</w:t>
            </w:r>
          </w:p>
          <w:p w14:paraId="1E0880A2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473B778E" w14:textId="77777777" w:rsidR="00811C87" w:rsidRPr="001745C3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1745C3">
              <w:rPr>
                <w:rFonts w:ascii="Garamond" w:hAnsi="Garamond"/>
                <w:sz w:val="22"/>
                <w:szCs w:val="22"/>
              </w:rPr>
              <w:t>Descrivere, misurare, documentare in relazione alle attività teoriche e pratiche</w:t>
            </w:r>
          </w:p>
          <w:p w14:paraId="4F665EF9" w14:textId="77777777" w:rsidR="002103D6" w:rsidRPr="000904B7" w:rsidRDefault="002103D6" w:rsidP="00154EAF">
            <w:r w:rsidRPr="001745C3">
              <w:rPr>
                <w:rFonts w:ascii="Garamond" w:hAnsi="Garamond"/>
                <w:sz w:val="22"/>
                <w:szCs w:val="22"/>
              </w:rPr>
              <w:t>Per le specifiche delle attività di laboratorio: vedi Allegato lab.</w:t>
            </w:r>
          </w:p>
        </w:tc>
      </w:tr>
      <w:tr w:rsidR="00811C87" w14:paraId="155BD8A0" w14:textId="77777777" w:rsidTr="001745C3">
        <w:trPr>
          <w:trHeight w:val="517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B1CA7BC" w14:textId="77777777" w:rsidR="00811C87" w:rsidRDefault="00811C87" w:rsidP="00154EAF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811C87" w14:paraId="1E0EBCE2" w14:textId="77777777" w:rsidTr="00B331CC">
        <w:trPr>
          <w:trHeight w:val="653"/>
          <w:jc w:val="center"/>
        </w:trPr>
        <w:tc>
          <w:tcPr>
            <w:tcW w:w="2891" w:type="dxa"/>
            <w:vAlign w:val="center"/>
          </w:tcPr>
          <w:p w14:paraId="7F923961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27B0347A" w14:textId="1782B548" w:rsidR="00BD73FD" w:rsidRPr="00BD73FD" w:rsidRDefault="00BD73FD" w:rsidP="00BD73FD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D73FD">
              <w:rPr>
                <w:sz w:val="22"/>
                <w:szCs w:val="22"/>
              </w:rPr>
              <w:t xml:space="preserve">Principi di elettronica, componenti, </w:t>
            </w:r>
            <w:r w:rsidR="00B331CC">
              <w:rPr>
                <w:sz w:val="22"/>
                <w:szCs w:val="22"/>
              </w:rPr>
              <w:t>raddrizzatori</w:t>
            </w:r>
            <w:r w:rsidRPr="00BD73FD">
              <w:rPr>
                <w:sz w:val="22"/>
                <w:szCs w:val="22"/>
              </w:rPr>
              <w:t xml:space="preserve">, </w:t>
            </w:r>
            <w:r w:rsidR="00B331CC">
              <w:rPr>
                <w:sz w:val="22"/>
                <w:szCs w:val="22"/>
              </w:rPr>
              <w:t>digitale (elementi)</w:t>
            </w:r>
            <w:r w:rsidRPr="00BD73FD">
              <w:rPr>
                <w:sz w:val="22"/>
                <w:szCs w:val="22"/>
              </w:rPr>
              <w:t>.</w:t>
            </w:r>
          </w:p>
          <w:p w14:paraId="2DD9F813" w14:textId="77777777" w:rsidR="00811C87" w:rsidRPr="00BD73FD" w:rsidRDefault="00BD73FD" w:rsidP="00BD73FD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D73FD">
              <w:rPr>
                <w:sz w:val="22"/>
                <w:szCs w:val="22"/>
              </w:rPr>
              <w:t>Elementi di tecniche digitali – dispositivi e strutture bus e loro</w:t>
            </w:r>
            <w:r>
              <w:rPr>
                <w:sz w:val="22"/>
                <w:szCs w:val="22"/>
              </w:rPr>
              <w:t xml:space="preserve"> </w:t>
            </w:r>
            <w:r w:rsidRPr="00BD73FD">
              <w:rPr>
                <w:sz w:val="22"/>
                <w:szCs w:val="22"/>
              </w:rPr>
              <w:t>problematiche.</w:t>
            </w:r>
          </w:p>
        </w:tc>
      </w:tr>
      <w:tr w:rsidR="00811C87" w14:paraId="5A7EA28D" w14:textId="77777777" w:rsidTr="00154EAF">
        <w:trPr>
          <w:trHeight w:val="541"/>
          <w:jc w:val="center"/>
        </w:trPr>
        <w:tc>
          <w:tcPr>
            <w:tcW w:w="2891" w:type="dxa"/>
            <w:vAlign w:val="center"/>
          </w:tcPr>
          <w:p w14:paraId="3670E49F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</w:t>
            </w:r>
          </w:p>
          <w:p w14:paraId="23FF7C48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1B4FABCD" w14:textId="77777777" w:rsidR="00811C87" w:rsidRPr="00DD1044" w:rsidRDefault="00811C87" w:rsidP="00154EAF">
            <w:p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811C87" w:rsidRPr="00267B92" w14:paraId="7E117210" w14:textId="77777777" w:rsidTr="00154EAF">
        <w:trPr>
          <w:trHeight w:val="1479"/>
          <w:jc w:val="center"/>
        </w:trPr>
        <w:tc>
          <w:tcPr>
            <w:tcW w:w="2891" w:type="dxa"/>
            <w:vAlign w:val="center"/>
          </w:tcPr>
          <w:p w14:paraId="472ED536" w14:textId="77777777" w:rsidR="00811C87" w:rsidRPr="00267B92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 w:rsidRPr="00267B92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7225000F" w14:textId="03922825" w:rsidR="00B331CC" w:rsidRPr="00267B92" w:rsidRDefault="00B331CC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Ambiti dell’elettronica: analogica, digitale</w:t>
            </w:r>
            <w:r w:rsidR="00267B92" w:rsidRPr="00267B92">
              <w:rPr>
                <w:rFonts w:ascii="Garamond" w:hAnsi="Garamond"/>
                <w:sz w:val="22"/>
                <w:szCs w:val="22"/>
              </w:rPr>
              <w:t>;</w:t>
            </w:r>
          </w:p>
          <w:p w14:paraId="70637A37" w14:textId="3081EDF2" w:rsidR="00811C87" w:rsidRPr="00267B92" w:rsidRDefault="00811C87" w:rsidP="00DD5C71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Semiconduttori puri e drogati</w:t>
            </w:r>
            <w:r w:rsidR="00B331CC" w:rsidRPr="00267B92">
              <w:rPr>
                <w:rFonts w:ascii="Garamond" w:hAnsi="Garamond"/>
                <w:sz w:val="22"/>
                <w:szCs w:val="22"/>
              </w:rPr>
              <w:t>. Giunzione p-n</w:t>
            </w:r>
            <w:r w:rsidR="00267B92" w:rsidRPr="00267B92"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267B92">
              <w:rPr>
                <w:rFonts w:ascii="Garamond" w:hAnsi="Garamond"/>
                <w:sz w:val="22"/>
                <w:szCs w:val="22"/>
              </w:rPr>
              <w:t>Polarizzazione;</w:t>
            </w:r>
          </w:p>
          <w:p w14:paraId="33548552" w14:textId="77777777" w:rsidR="00811C87" w:rsidRPr="00267B92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Diodo: caratteristica, retta di carico, punto di lavoro;</w:t>
            </w:r>
          </w:p>
          <w:p w14:paraId="4C8B5FA6" w14:textId="77777777" w:rsidR="00811C87" w:rsidRPr="00267B92" w:rsidRDefault="00811C87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Diodi Zener e LED: funzionamento e caratteristiche;</w:t>
            </w:r>
          </w:p>
          <w:p w14:paraId="70892AE5" w14:textId="0AD81DF7" w:rsidR="00811C87" w:rsidRPr="00267B92" w:rsidRDefault="00811C87" w:rsidP="00267B92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 xml:space="preserve">Raddrizzatori ad una </w:t>
            </w:r>
            <w:r w:rsidR="00267B92" w:rsidRPr="00267B92">
              <w:rPr>
                <w:rFonts w:ascii="Garamond" w:hAnsi="Garamond"/>
                <w:sz w:val="22"/>
                <w:szCs w:val="22"/>
              </w:rPr>
              <w:t xml:space="preserve">e due </w:t>
            </w:r>
            <w:r w:rsidRPr="00267B92">
              <w:rPr>
                <w:rFonts w:ascii="Garamond" w:hAnsi="Garamond"/>
                <w:sz w:val="22"/>
                <w:szCs w:val="22"/>
              </w:rPr>
              <w:t>semiond</w:t>
            </w:r>
            <w:r w:rsidR="00267B92" w:rsidRPr="00267B92">
              <w:rPr>
                <w:rFonts w:ascii="Garamond" w:hAnsi="Garamond"/>
                <w:sz w:val="22"/>
                <w:szCs w:val="22"/>
              </w:rPr>
              <w:t>e</w:t>
            </w:r>
            <w:r w:rsidRPr="00267B92">
              <w:rPr>
                <w:rFonts w:ascii="Garamond" w:hAnsi="Garamond"/>
                <w:sz w:val="22"/>
                <w:szCs w:val="22"/>
              </w:rPr>
              <w:t>;</w:t>
            </w:r>
          </w:p>
          <w:p w14:paraId="58BB67E6" w14:textId="738F84C8" w:rsidR="006527E9" w:rsidRPr="00267B92" w:rsidRDefault="006527E9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Variabili binarie, livelli logici, bit e Byte;</w:t>
            </w:r>
          </w:p>
          <w:p w14:paraId="63E5E42A" w14:textId="724D56F5" w:rsidR="006527E9" w:rsidRPr="00267B92" w:rsidRDefault="006527E9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Porte logiche fondamentali</w:t>
            </w:r>
            <w:r w:rsidR="00267B92" w:rsidRPr="00267B92">
              <w:rPr>
                <w:rFonts w:ascii="Garamond" w:hAnsi="Garamond"/>
                <w:sz w:val="22"/>
                <w:szCs w:val="22"/>
              </w:rPr>
              <w:t xml:space="preserve"> AND, OR e NOT e teoremi di composizione;</w:t>
            </w:r>
          </w:p>
          <w:p w14:paraId="38362AB7" w14:textId="17B26753" w:rsidR="006527E9" w:rsidRPr="00267B92" w:rsidRDefault="006527E9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Circuiti logici integrati;</w:t>
            </w:r>
          </w:p>
          <w:p w14:paraId="1B03606A" w14:textId="68486D58" w:rsidR="006527E9" w:rsidRPr="00267B92" w:rsidRDefault="006527E9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Esempi di funzioni Booleane, scomposizione.</w:t>
            </w:r>
          </w:p>
          <w:p w14:paraId="5E2E79DB" w14:textId="77777777" w:rsidR="005B249D" w:rsidRPr="00267B92" w:rsidRDefault="005B249D" w:rsidP="00154EAF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Elettronica programmata e cenni s</w:t>
            </w:r>
            <w:r w:rsidR="00443E42" w:rsidRPr="00267B92">
              <w:rPr>
                <w:rFonts w:ascii="Garamond" w:hAnsi="Garamond"/>
                <w:sz w:val="22"/>
                <w:szCs w:val="22"/>
              </w:rPr>
              <w:t>ui</w:t>
            </w:r>
            <w:r w:rsidRPr="00267B92">
              <w:rPr>
                <w:rFonts w:ascii="Garamond" w:hAnsi="Garamond"/>
                <w:sz w:val="22"/>
                <w:szCs w:val="22"/>
              </w:rPr>
              <w:t xml:space="preserve"> linguaggi di programmazione</w:t>
            </w:r>
            <w:r w:rsidR="00E17CB7" w:rsidRPr="00267B92">
              <w:rPr>
                <w:rFonts w:ascii="Garamond" w:hAnsi="Garamond"/>
                <w:sz w:val="22"/>
                <w:szCs w:val="22"/>
              </w:rPr>
              <w:t>.</w:t>
            </w:r>
          </w:p>
          <w:p w14:paraId="38059E00" w14:textId="77777777" w:rsidR="00267B92" w:rsidRPr="00267B92" w:rsidRDefault="00267B92" w:rsidP="00267B92">
            <w:pPr>
              <w:pStyle w:val="Corpodeltesto"/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ind w:right="0"/>
              <w:jc w:val="both"/>
              <w:rPr>
                <w:rFonts w:ascii="Garamond" w:hAnsi="Garamond"/>
                <w:b/>
                <w:bCs/>
                <w:snapToGrid/>
                <w:color w:val="auto"/>
                <w:szCs w:val="22"/>
                <w:lang w:val="it-IT"/>
              </w:rPr>
            </w:pPr>
            <w:r w:rsidRPr="00267B92">
              <w:rPr>
                <w:rFonts w:ascii="Garamond" w:hAnsi="Garamond"/>
                <w:b/>
                <w:bCs/>
                <w:snapToGrid/>
                <w:color w:val="auto"/>
                <w:szCs w:val="22"/>
                <w:lang w:val="it-IT"/>
              </w:rPr>
              <w:t>Prove di laboratorio</w:t>
            </w:r>
          </w:p>
          <w:p w14:paraId="3549DD15" w14:textId="77777777" w:rsidR="00267B92" w:rsidRPr="00267B92" w:rsidRDefault="00267B92" w:rsidP="00267B9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0"/>
                <w:szCs w:val="22"/>
              </w:rPr>
              <w:t>Circuito con diodo, raddrizzatore;</w:t>
            </w:r>
          </w:p>
          <w:p w14:paraId="6151E115" w14:textId="1D34D08D" w:rsidR="00267B92" w:rsidRPr="00267B92" w:rsidRDefault="00267B92" w:rsidP="00267B9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0"/>
                <w:szCs w:val="22"/>
              </w:rPr>
              <w:t>Alimentatori con ponte di Graetz;</w:t>
            </w:r>
          </w:p>
          <w:p w14:paraId="2ABF0AE3" w14:textId="635DB697" w:rsidR="00267B92" w:rsidRPr="00267B92" w:rsidRDefault="00267B92" w:rsidP="00267B9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 w:rsidRPr="00267B92">
              <w:rPr>
                <w:rFonts w:ascii="Garamond" w:hAnsi="Garamond"/>
                <w:sz w:val="22"/>
                <w:szCs w:val="22"/>
              </w:rPr>
              <w:t>Risposte delle porte logiche.</w:t>
            </w:r>
          </w:p>
        </w:tc>
      </w:tr>
    </w:tbl>
    <w:p w14:paraId="7E51DA94" w14:textId="77777777" w:rsidR="00811C87" w:rsidRPr="00267B92" w:rsidRDefault="00811C87" w:rsidP="00811C87">
      <w:pPr>
        <w:rPr>
          <w:rFonts w:ascii="Garamond" w:hAnsi="Garamond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389"/>
        <w:gridCol w:w="2120"/>
        <w:gridCol w:w="1967"/>
        <w:gridCol w:w="8"/>
      </w:tblGrid>
      <w:tr w:rsidR="00811C87" w14:paraId="232DC709" w14:textId="77777777" w:rsidTr="009F2494">
        <w:trPr>
          <w:cantSplit/>
          <w:trHeight w:val="40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53B48E4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26AC" w14:textId="77777777" w:rsidR="00811C87" w:rsidRDefault="00811C87" w:rsidP="00154EA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A07824" w14:textId="7F4F07A1" w:rsidR="00811C87" w:rsidRDefault="00E971DB" w:rsidP="00154EAF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24</w:t>
            </w:r>
          </w:p>
        </w:tc>
      </w:tr>
      <w:tr w:rsidR="00811C87" w14:paraId="316073D5" w14:textId="77777777" w:rsidTr="006A2200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E396276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990" w14:textId="77777777" w:rsidR="00811C87" w:rsidRDefault="00811C87" w:rsidP="00154EAF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42789B34" w14:textId="77777777" w:rsidR="00811C87" w:rsidRDefault="00811C87" w:rsidP="00144D4D">
            <w:pPr>
              <w:ind w:left="17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F754" w14:textId="77777777" w:rsidR="00441FC0" w:rsidRDefault="00441FC0" w:rsidP="00441FC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settembre</w:t>
            </w:r>
          </w:p>
          <w:p w14:paraId="62AB1865" w14:textId="77777777" w:rsidR="00441FC0" w:rsidRDefault="00441FC0" w:rsidP="00441FC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ottobre</w:t>
            </w:r>
          </w:p>
          <w:p w14:paraId="58D3D473" w14:textId="77777777" w:rsidR="00441FC0" w:rsidRDefault="00441FC0" w:rsidP="00441FC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novembre</w:t>
            </w:r>
          </w:p>
          <w:p w14:paraId="518A1FFC" w14:textId="77777777" w:rsidR="00811C87" w:rsidRDefault="00441FC0" w:rsidP="00441FC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dicembre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E914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="00811C87">
              <w:rPr>
                <w:rFonts w:ascii="Garamond" w:hAnsi="Garamond"/>
              </w:rPr>
              <w:t>ennaio</w:t>
            </w:r>
          </w:p>
          <w:p w14:paraId="206F78A3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febb</w:t>
            </w:r>
            <w:r w:rsidR="00811C87">
              <w:rPr>
                <w:rFonts w:ascii="Garamond" w:hAnsi="Garamond"/>
              </w:rPr>
              <w:t>r</w:t>
            </w:r>
            <w:r>
              <w:rPr>
                <w:rFonts w:ascii="Garamond" w:hAnsi="Garamond"/>
              </w:rPr>
              <w:t>a</w:t>
            </w:r>
            <w:r w:rsidR="00811C87">
              <w:rPr>
                <w:rFonts w:ascii="Garamond" w:hAnsi="Garamond"/>
              </w:rPr>
              <w:t>io</w:t>
            </w:r>
          </w:p>
          <w:p w14:paraId="6F73CCEB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</w:t>
            </w:r>
            <w:r w:rsidR="00811C87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894D0E" w14:textId="77777777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317EA">
              <w:rPr>
                <w:rFonts w:ascii="Garamond" w:hAnsi="Garamond"/>
              </w:rPr>
              <w:t xml:space="preserve"> a</w:t>
            </w:r>
            <w:r>
              <w:rPr>
                <w:rFonts w:ascii="Garamond" w:hAnsi="Garamond"/>
              </w:rPr>
              <w:t>prile</w:t>
            </w:r>
          </w:p>
          <w:p w14:paraId="565DEB53" w14:textId="77777777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="005317EA">
              <w:rPr>
                <w:rFonts w:ascii="Garamond" w:hAnsi="Garamond"/>
              </w:rPr>
              <w:t>m</w:t>
            </w:r>
            <w:r>
              <w:rPr>
                <w:rFonts w:ascii="Garamond" w:hAnsi="Garamond"/>
              </w:rPr>
              <w:t>aggio</w:t>
            </w:r>
          </w:p>
          <w:p w14:paraId="6C19B5CD" w14:textId="77777777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5317EA">
              <w:rPr>
                <w:rFonts w:ascii="Garamond" w:hAnsi="Garamond"/>
              </w:rPr>
              <w:t xml:space="preserve"> g</w:t>
            </w:r>
            <w:r>
              <w:rPr>
                <w:rFonts w:ascii="Garamond" w:hAnsi="Garamond"/>
              </w:rPr>
              <w:t>iugno</w:t>
            </w:r>
          </w:p>
        </w:tc>
      </w:tr>
      <w:tr w:rsidR="00811C87" w14:paraId="4458E070" w14:textId="77777777" w:rsidTr="006A2200">
        <w:trPr>
          <w:trHeight w:val="1230"/>
          <w:jc w:val="center"/>
        </w:trPr>
        <w:tc>
          <w:tcPr>
            <w:tcW w:w="2860" w:type="dxa"/>
            <w:vAlign w:val="center"/>
          </w:tcPr>
          <w:p w14:paraId="5C487DAE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640A6B1A" w14:textId="77777777" w:rsidR="00811C87" w:rsidRDefault="00811C87" w:rsidP="00154EA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BE0D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laboratorio</w:t>
            </w:r>
          </w:p>
          <w:p w14:paraId="0376F15C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776B8">
              <w:rPr>
                <w:sz w:val="22"/>
                <w:szCs w:val="22"/>
              </w:rPr>
              <w:t>lezione frontale</w:t>
            </w:r>
          </w:p>
          <w:p w14:paraId="05161AFC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A95410">
              <w:rPr>
                <w:rFonts w:ascii="Garamond" w:hAnsi="Garamond"/>
                <w:sz w:val="22"/>
                <w:szCs w:val="22"/>
              </w:rPr>
              <w:t>debriefing</w:t>
            </w:r>
          </w:p>
          <w:p w14:paraId="3C15F0BE" w14:textId="77777777" w:rsidR="00811C87" w:rsidRPr="00B776B8" w:rsidRDefault="00811C87" w:rsidP="00154EA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>esercitazioni</w:t>
            </w:r>
          </w:p>
          <w:p w14:paraId="30C16F88" w14:textId="77777777" w:rsidR="00811C87" w:rsidRPr="00B776B8" w:rsidRDefault="00811C87" w:rsidP="00154EA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>□ dialogo formativo</w:t>
            </w:r>
          </w:p>
          <w:p w14:paraId="07E08B54" w14:textId="77777777" w:rsidR="00811C87" w:rsidRPr="00B776B8" w:rsidRDefault="00811C87" w:rsidP="00154EAF">
            <w:pPr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>□problem solving</w:t>
            </w:r>
          </w:p>
          <w:p w14:paraId="4C4DBD9A" w14:textId="77777777" w:rsidR="00811C87" w:rsidRPr="00E971DB" w:rsidRDefault="00226686" w:rsidP="00154EAF">
            <w:pPr>
              <w:rPr>
                <w:rFonts w:ascii="Garamond" w:hAnsi="Garamond"/>
                <w:sz w:val="22"/>
                <w:szCs w:val="22"/>
              </w:rPr>
            </w:pPr>
            <w:r w:rsidRPr="00E971DB">
              <w:rPr>
                <w:rFonts w:ascii="Garamond" w:hAnsi="Garamond"/>
                <w:sz w:val="22"/>
                <w:szCs w:val="22"/>
              </w:rPr>
              <w:t>□ CLIL (D.P.R. 15/03/2010 n.88 e succ LL. GG.)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FE02ED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>□ project work</w:t>
            </w:r>
          </w:p>
          <w:p w14:paraId="34C2F9BE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 xml:space="preserve">  </w:t>
            </w:r>
            <w:r w:rsidRPr="00E07E8A">
              <w:rPr>
                <w:rFonts w:ascii="Garamond" w:hAnsi="Garamond"/>
                <w:sz w:val="22"/>
                <w:szCs w:val="22"/>
                <w:lang w:val="en-GB"/>
              </w:rPr>
              <w:t xml:space="preserve">simulazione </w:t>
            </w:r>
            <w:r w:rsidRPr="00B776B8">
              <w:rPr>
                <w:rFonts w:ascii="Garamond" w:hAnsi="Garamond"/>
                <w:sz w:val="22"/>
                <w:szCs w:val="22"/>
                <w:lang w:val="en-US"/>
              </w:rPr>
              <w:t>– virtual Lab</w:t>
            </w:r>
          </w:p>
          <w:p w14:paraId="36F3B7FB" w14:textId="77777777" w:rsidR="00811C87" w:rsidRPr="00A12D28" w:rsidRDefault="00811C87" w:rsidP="00154EAF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 w:rsidRPr="00A12D28">
              <w:rPr>
                <w:rFonts w:ascii="Garamond" w:hAnsi="Garamond"/>
                <w:sz w:val="22"/>
                <w:szCs w:val="22"/>
                <w:lang w:val="en-GB"/>
              </w:rPr>
              <w:t xml:space="preserve">□ e-learning </w:t>
            </w:r>
          </w:p>
          <w:p w14:paraId="3EE5D660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brain – </w:t>
            </w:r>
            <w:r w:rsidRPr="00A95410">
              <w:rPr>
                <w:rFonts w:ascii="Garamond" w:hAnsi="Garamond"/>
                <w:sz w:val="22"/>
                <w:szCs w:val="22"/>
              </w:rPr>
              <w:t>storming</w:t>
            </w:r>
          </w:p>
          <w:p w14:paraId="125DF193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39095FEE" w14:textId="77777777" w:rsidR="00226686" w:rsidRPr="00B776B8" w:rsidRDefault="00226686" w:rsidP="00226686">
            <w:pPr>
              <w:ind w:left="284" w:hanging="284"/>
              <w:rPr>
                <w:rFonts w:ascii="Garamond" w:hAnsi="Garamond"/>
                <w:sz w:val="22"/>
                <w:szCs w:val="22"/>
                <w:lang w:val="de-DE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DSA/H (rif. </w:t>
            </w:r>
            <w:r w:rsidRPr="00B776B8">
              <w:rPr>
                <w:rFonts w:ascii="Garamond" w:hAnsi="Garamond"/>
                <w:sz w:val="22"/>
                <w:szCs w:val="22"/>
                <w:lang w:val="de-DE"/>
              </w:rPr>
              <w:t>L.Naz. 170/2010 Decr.Att. e All.)</w:t>
            </w:r>
          </w:p>
          <w:p w14:paraId="37B20AE6" w14:textId="77777777" w:rsidR="00811C87" w:rsidRPr="00B776B8" w:rsidRDefault="00811C87" w:rsidP="00154EAF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441FC0">
              <w:rPr>
                <w:rFonts w:ascii="Garamond" w:hAnsi="Garamond"/>
                <w:sz w:val="22"/>
                <w:szCs w:val="22"/>
              </w:rPr>
              <w:t xml:space="preserve"> Altro (specificare) LIM</w:t>
            </w:r>
          </w:p>
        </w:tc>
      </w:tr>
      <w:tr w:rsidR="00811C87" w14:paraId="4AD953A4" w14:textId="77777777" w:rsidTr="006A2200">
        <w:trPr>
          <w:trHeight w:val="795"/>
          <w:jc w:val="center"/>
        </w:trPr>
        <w:tc>
          <w:tcPr>
            <w:tcW w:w="2860" w:type="dxa"/>
            <w:vAlign w:val="center"/>
          </w:tcPr>
          <w:p w14:paraId="20A6FC16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412191D6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3FE4A146" w14:textId="77777777" w:rsidR="00811C87" w:rsidRDefault="00811C87" w:rsidP="00154EAF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CECD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attrezzature di laboratorio     </w:t>
            </w:r>
          </w:p>
          <w:p w14:paraId="7D09562D" w14:textId="77777777" w:rsidR="00811C87" w:rsidRPr="00B776B8" w:rsidRDefault="00811C87" w:rsidP="00154EAF">
            <w:pPr>
              <w:numPr>
                <w:ilvl w:val="0"/>
                <w:numId w:val="5"/>
              </w:numPr>
              <w:ind w:left="454" w:hanging="170"/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Banco di Alimentazione</w:t>
            </w:r>
          </w:p>
          <w:p w14:paraId="6A3BF607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    ○ Strumenti analogici e digitali</w:t>
            </w:r>
          </w:p>
          <w:p w14:paraId="195A6A26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    ○ Multimetro digitale</w:t>
            </w:r>
          </w:p>
          <w:p w14:paraId="3CA6F418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     ○ Generatore di segnale </w:t>
            </w:r>
          </w:p>
          <w:p w14:paraId="6BEF10B6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>□ simulatore</w:t>
            </w:r>
          </w:p>
          <w:p w14:paraId="4D6107B5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monografie di apparati</w:t>
            </w:r>
          </w:p>
          <w:p w14:paraId="1E7192AF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 xml:space="preserve">□ </w:t>
            </w:r>
            <w:r w:rsidRPr="00261C68">
              <w:rPr>
                <w:rFonts w:ascii="Garamond" w:hAnsi="Garamond"/>
                <w:sz w:val="22"/>
                <w:szCs w:val="22"/>
                <w:lang w:val="en-GB"/>
              </w:rPr>
              <w:t>virtual</w:t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- lab</w:t>
            </w:r>
          </w:p>
        </w:tc>
        <w:tc>
          <w:tcPr>
            <w:tcW w:w="4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14F495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6CF7A3A9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 libro di testo</w:t>
            </w:r>
          </w:p>
          <w:p w14:paraId="734E78B0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 pubblicazioni ed e-book</w:t>
            </w:r>
          </w:p>
          <w:p w14:paraId="2478E02A" w14:textId="77777777" w:rsidR="00811C87" w:rsidRPr="00B776B8" w:rsidRDefault="00811C87" w:rsidP="00154EAF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 apparati multimediali</w:t>
            </w:r>
          </w:p>
          <w:p w14:paraId="46DC77FF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B776B8">
              <w:rPr>
                <w:rFonts w:ascii="Garamond" w:hAnsi="Garamond"/>
                <w:sz w:val="22"/>
                <w:szCs w:val="22"/>
              </w:rPr>
              <w:t xml:space="preserve"> Strumenti di misura</w:t>
            </w:r>
          </w:p>
          <w:p w14:paraId="12F45D50" w14:textId="77777777" w:rsidR="00811C87" w:rsidRPr="00B776B8" w:rsidRDefault="00811C87" w:rsidP="00154EAF">
            <w:pPr>
              <w:rPr>
                <w:rFonts w:ascii="Garamond" w:hAnsi="Garamond"/>
                <w:sz w:val="22"/>
                <w:szCs w:val="22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t>□ Cartografia tradiz. e/o elettronica</w:t>
            </w:r>
          </w:p>
          <w:p w14:paraId="43AC7A36" w14:textId="431D3C2E" w:rsidR="00811C87" w:rsidRPr="00B776B8" w:rsidRDefault="00261C68" w:rsidP="006A2200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B776B8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811C87" w:rsidRPr="00B776B8">
              <w:rPr>
                <w:rFonts w:ascii="Garamond" w:hAnsi="Garamond"/>
                <w:sz w:val="22"/>
                <w:szCs w:val="22"/>
              </w:rPr>
              <w:t xml:space="preserve"> Altro</w:t>
            </w:r>
            <w:r>
              <w:rPr>
                <w:rFonts w:ascii="Garamond" w:hAnsi="Garamond"/>
                <w:sz w:val="22"/>
                <w:szCs w:val="22"/>
              </w:rPr>
              <w:t>: LIM; Materiale didattico</w:t>
            </w:r>
            <w:r w:rsidR="000F68BE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0F68BE" w:rsidRPr="00E07E8A">
              <w:rPr>
                <w:rFonts w:ascii="Garamond" w:hAnsi="Garamond"/>
              </w:rPr>
              <w:t xml:space="preserve">DID: app </w:t>
            </w:r>
            <w:r w:rsidR="000F68BE" w:rsidRPr="009B35EA">
              <w:rPr>
                <w:rFonts w:ascii="Garamond" w:hAnsi="Garamond"/>
              </w:rPr>
              <w:t>disponibili su</w:t>
            </w:r>
            <w:r w:rsidR="000F68BE" w:rsidRPr="00E07E8A">
              <w:rPr>
                <w:rFonts w:ascii="Garamond" w:hAnsi="Garamond"/>
              </w:rPr>
              <w:t xml:space="preserve"> “G Suite for Education” </w:t>
            </w:r>
          </w:p>
        </w:tc>
      </w:tr>
      <w:tr w:rsidR="00811C87" w14:paraId="29EC3D1F" w14:textId="77777777" w:rsidTr="00154EAF">
        <w:trPr>
          <w:trHeight w:val="45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0E6A953F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811C87" w14:paraId="040837D4" w14:textId="77777777" w:rsidTr="006A2200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66F1A0AE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3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AE2BEB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811C87">
              <w:rPr>
                <w:rFonts w:ascii="Garamond" w:hAnsi="Garamond"/>
              </w:rPr>
              <w:t>prova strutturata</w:t>
            </w:r>
          </w:p>
          <w:p w14:paraId="5AD7C81C" w14:textId="5BE20400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</w:t>
            </w:r>
            <w:r w:rsidR="00A12D28">
              <w:rPr>
                <w:rFonts w:ascii="Garamond" w:hAnsi="Garamond"/>
              </w:rPr>
              <w:t>semi strutturata</w:t>
            </w:r>
          </w:p>
          <w:p w14:paraId="2324D009" w14:textId="77777777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prova in laboratorio</w:t>
            </w:r>
          </w:p>
          <w:p w14:paraId="564DB865" w14:textId="77777777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7EA7CD55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811C87">
              <w:rPr>
                <w:rFonts w:ascii="Garamond" w:hAnsi="Garamond"/>
              </w:rPr>
              <w:t xml:space="preserve"> griglie di osservazione</w:t>
            </w:r>
          </w:p>
          <w:p w14:paraId="067D437F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811C87">
              <w:rPr>
                <w:rFonts w:ascii="Garamond" w:hAnsi="Garamond"/>
              </w:rPr>
              <w:t>comprensione del testo</w:t>
            </w:r>
          </w:p>
          <w:p w14:paraId="3B7F204C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811C87">
              <w:rPr>
                <w:rFonts w:ascii="Garamond" w:hAnsi="Garamond"/>
              </w:rPr>
              <w:t>elaborazioni grafiche</w:t>
            </w:r>
          </w:p>
        </w:tc>
        <w:tc>
          <w:tcPr>
            <w:tcW w:w="4095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706E971" w14:textId="614F553D" w:rsidR="00811C87" w:rsidRDefault="00A12D28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BFEA25D" wp14:editId="3A837C96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12700" t="5080" r="5080" b="9525"/>
                      <wp:wrapNone/>
                      <wp:docPr id="1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9F4606" w14:textId="77777777" w:rsidR="004A6482" w:rsidRDefault="004A6482" w:rsidP="00811C87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EA25D" id="Text Box 14" o:spid="_x0000_s1028" type="#_x0000_t202" style="position:absolute;margin-left:27pt;margin-top:3.45pt;width:124.6pt;height:20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">
                      <v:textbox>
                        <w:txbxContent>
                          <w:p w14:paraId="019F4606" w14:textId="77777777" w:rsidR="004A6482" w:rsidRDefault="004A6482" w:rsidP="00811C87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3658C2" w14:textId="77777777" w:rsidR="00811C87" w:rsidRDefault="00811C87" w:rsidP="00154EAF">
            <w:pPr>
              <w:rPr>
                <w:rFonts w:ascii="Garamond" w:hAnsi="Garamond"/>
              </w:rPr>
            </w:pPr>
          </w:p>
          <w:p w14:paraId="6DD83546" w14:textId="77777777" w:rsidR="000F68BE" w:rsidRPr="00854876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1A80A156" w14:textId="77777777" w:rsidR="000F68BE" w:rsidRPr="00854876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53BA3117" w14:textId="77777777" w:rsidR="000F68BE" w:rsidRPr="006D053F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33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28FA18D2" w14:textId="77777777" w:rsidR="000F68BE" w:rsidRDefault="000F68BE" w:rsidP="000F68BE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6FC56D8A" w14:textId="1D97057C" w:rsidR="00261C68" w:rsidRDefault="000F68BE" w:rsidP="000F68BE">
            <w:pPr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811C87" w14:paraId="0F1E0D22" w14:textId="77777777" w:rsidTr="006A2200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4A527AAF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6E07" w14:textId="77777777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 prova strutturata</w:t>
            </w:r>
          </w:p>
          <w:p w14:paraId="0B3EF650" w14:textId="5402F413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="00811C87">
              <w:rPr>
                <w:rFonts w:ascii="Garamond" w:hAnsi="Garamond"/>
              </w:rPr>
              <w:t xml:space="preserve"> prova </w:t>
            </w:r>
            <w:r w:rsidR="00A12D28">
              <w:rPr>
                <w:rFonts w:ascii="Garamond" w:hAnsi="Garamond"/>
              </w:rPr>
              <w:t>semi strutturata</w:t>
            </w:r>
          </w:p>
          <w:p w14:paraId="097C0088" w14:textId="22F546D1" w:rsidR="00811C87" w:rsidRDefault="004A6482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441FC0">
              <w:rPr>
                <w:rFonts w:ascii="Garamond" w:hAnsi="Garamond"/>
              </w:rPr>
              <w:t xml:space="preserve"> </w:t>
            </w:r>
            <w:r w:rsidR="00811C87">
              <w:rPr>
                <w:rFonts w:ascii="Garamond" w:hAnsi="Garamond"/>
              </w:rPr>
              <w:t>prova in laboratorio</w:t>
            </w:r>
          </w:p>
          <w:p w14:paraId="752D0DFC" w14:textId="77777777" w:rsidR="00811C87" w:rsidRDefault="00811C87" w:rsidP="00154EAF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relazione</w:t>
            </w:r>
          </w:p>
          <w:p w14:paraId="7BF4BE86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811C87">
              <w:rPr>
                <w:rFonts w:ascii="Garamond" w:hAnsi="Garamond"/>
              </w:rPr>
              <w:t>comprensione del testo</w:t>
            </w:r>
          </w:p>
          <w:p w14:paraId="08E89710" w14:textId="77777777" w:rsidR="00811C87" w:rsidRDefault="00441FC0" w:rsidP="00154EA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="00811C87">
              <w:rPr>
                <w:rFonts w:ascii="Garamond" w:hAnsi="Garamond"/>
              </w:rPr>
              <w:t>elaborazioni grafiche</w:t>
            </w:r>
          </w:p>
        </w:tc>
        <w:tc>
          <w:tcPr>
            <w:tcW w:w="40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8067F" w14:textId="77777777" w:rsidR="00811C87" w:rsidRDefault="00811C87" w:rsidP="00154EAF">
            <w:pPr>
              <w:rPr>
                <w:rFonts w:ascii="Garamond" w:hAnsi="Garamond"/>
              </w:rPr>
            </w:pPr>
          </w:p>
        </w:tc>
      </w:tr>
      <w:tr w:rsidR="00811C87" w14:paraId="06AA6902" w14:textId="77777777" w:rsidTr="00154EAF">
        <w:trPr>
          <w:trHeight w:val="416"/>
          <w:jc w:val="center"/>
        </w:trPr>
        <w:tc>
          <w:tcPr>
            <w:tcW w:w="2860" w:type="dxa"/>
            <w:vAlign w:val="center"/>
          </w:tcPr>
          <w:p w14:paraId="0EEA8069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9CBDC" w14:textId="513C80FD" w:rsidR="006527E9" w:rsidRPr="001745C3" w:rsidRDefault="006527E9" w:rsidP="00154EAF">
            <w:pPr>
              <w:numPr>
                <w:ilvl w:val="0"/>
                <w:numId w:val="17"/>
              </w:numPr>
              <w:ind w:left="248" w:hanging="248"/>
              <w:rPr>
                <w:rFonts w:ascii="Garamond" w:hAnsi="Garamond"/>
                <w:sz w:val="20"/>
              </w:rPr>
            </w:pPr>
            <w:r w:rsidRPr="001745C3">
              <w:rPr>
                <w:rFonts w:ascii="Garamond" w:hAnsi="Garamond"/>
                <w:sz w:val="20"/>
              </w:rPr>
              <w:t>Orientarsi dal punto di vista teorico e pratico nei vari ambiti dell’elettronica: analogica e digitale; discreta e integrata</w:t>
            </w:r>
          </w:p>
          <w:p w14:paraId="554CF251" w14:textId="3247E2EF" w:rsidR="00811C87" w:rsidRPr="001745C3" w:rsidRDefault="00811C87" w:rsidP="00154EAF">
            <w:pPr>
              <w:numPr>
                <w:ilvl w:val="0"/>
                <w:numId w:val="17"/>
              </w:numPr>
              <w:ind w:left="248" w:hanging="248"/>
              <w:rPr>
                <w:rFonts w:ascii="Garamond" w:hAnsi="Garamond"/>
                <w:sz w:val="20"/>
              </w:rPr>
            </w:pPr>
            <w:r w:rsidRPr="001745C3">
              <w:rPr>
                <w:rFonts w:ascii="Garamond" w:hAnsi="Garamond"/>
                <w:sz w:val="20"/>
                <w:szCs w:val="22"/>
              </w:rPr>
              <w:t>Saper montare, con l'ausilio degli schemi, i circuiti di prova delle apparecchiature studiate e rilevarne i dati;</w:t>
            </w:r>
          </w:p>
          <w:p w14:paraId="00ACF7C8" w14:textId="3F4B5E72" w:rsidR="00811C87" w:rsidRPr="00267B92" w:rsidRDefault="00811C87" w:rsidP="00267B92">
            <w:pPr>
              <w:pStyle w:val="Corpodeltesto"/>
              <w:numPr>
                <w:ilvl w:val="0"/>
                <w:numId w:val="16"/>
              </w:numPr>
              <w:tabs>
                <w:tab w:val="clear" w:pos="720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ind w:left="248" w:right="0" w:hanging="248"/>
              <w:jc w:val="both"/>
              <w:rPr>
                <w:rFonts w:ascii="Garamond" w:hAnsi="Garamond"/>
                <w:snapToGrid/>
                <w:color w:val="auto"/>
                <w:szCs w:val="22"/>
                <w:lang w:val="it-IT"/>
              </w:rPr>
            </w:pPr>
            <w:r w:rsidRPr="001745C3">
              <w:rPr>
                <w:rFonts w:ascii="Garamond" w:hAnsi="Garamond"/>
                <w:snapToGrid/>
                <w:color w:val="auto"/>
                <w:szCs w:val="22"/>
                <w:lang w:val="it-IT"/>
              </w:rPr>
              <w:t>Conoscere il principio di funzionamento dei vari dispositivi elettronici studiati</w:t>
            </w:r>
            <w:r w:rsidR="00267B92">
              <w:rPr>
                <w:rFonts w:ascii="Garamond" w:hAnsi="Garamond"/>
                <w:snapToGrid/>
                <w:color w:val="auto"/>
                <w:szCs w:val="22"/>
                <w:lang w:val="it-IT"/>
              </w:rPr>
              <w:t>.</w:t>
            </w:r>
          </w:p>
        </w:tc>
      </w:tr>
      <w:tr w:rsidR="00811C87" w14:paraId="0546B284" w14:textId="77777777" w:rsidTr="00154EAF">
        <w:trPr>
          <w:trHeight w:val="626"/>
          <w:jc w:val="center"/>
        </w:trPr>
        <w:tc>
          <w:tcPr>
            <w:tcW w:w="2860" w:type="dxa"/>
            <w:vAlign w:val="center"/>
          </w:tcPr>
          <w:p w14:paraId="528B31CA" w14:textId="77777777" w:rsidR="00811C87" w:rsidRDefault="00811C87" w:rsidP="00154EAF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Azioni di recupero ed approfondimento</w:t>
            </w:r>
          </w:p>
        </w:tc>
        <w:tc>
          <w:tcPr>
            <w:tcW w:w="7457" w:type="dxa"/>
            <w:gridSpan w:val="6"/>
            <w:vAlign w:val="center"/>
          </w:tcPr>
          <w:p w14:paraId="514ADD2B" w14:textId="77777777" w:rsidR="004A6482" w:rsidRDefault="004A6482" w:rsidP="004A6482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l’esigenza dell’alunno e o del gruppo di alunni che ha evidenziato difficoltà o manifestato interesse all’apprendimento degli argomenti trattati. Saranno svolte </w:t>
            </w:r>
            <w:r>
              <w:rPr>
                <w:rFonts w:ascii="Garamond" w:hAnsi="Garamond"/>
                <w:sz w:val="22"/>
                <w:szCs w:val="22"/>
              </w:rPr>
              <w:t>di norma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1° C.d.C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41020355" w14:textId="4013A385" w:rsidR="00811C87" w:rsidRPr="00645795" w:rsidRDefault="004A6482" w:rsidP="004A6482">
            <w:pPr>
              <w:rPr>
                <w:sz w:val="20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Da definire gli argomenti di Ed. Civica relativi UD 8: fonti energetiche, inquinamento</w:t>
            </w:r>
          </w:p>
        </w:tc>
      </w:tr>
    </w:tbl>
    <w:p w14:paraId="043B353E" w14:textId="77777777" w:rsidR="00902A4F" w:rsidRPr="00B776B8" w:rsidRDefault="00902A4F" w:rsidP="005A4146">
      <w:pPr>
        <w:rPr>
          <w:sz w:val="6"/>
        </w:rPr>
      </w:pPr>
    </w:p>
    <w:p w14:paraId="6E764358" w14:textId="67D1810E" w:rsidR="00811C87" w:rsidRPr="009F2494" w:rsidRDefault="00C72CAC" w:rsidP="009F2494">
      <w:pPr>
        <w:rPr>
          <w:rFonts w:ascii="Vladimir Script" w:hAnsi="Vladimir Script"/>
          <w:sz w:val="28"/>
        </w:rPr>
      </w:pPr>
      <w:r>
        <w:rPr>
          <w:rFonts w:ascii="Garamond" w:hAnsi="Garamond"/>
        </w:rPr>
        <w:t>29</w:t>
      </w:r>
      <w:r w:rsidRPr="00CB531D">
        <w:rPr>
          <w:rFonts w:ascii="Garamond" w:hAnsi="Garamond"/>
        </w:rPr>
        <w:t>/1</w:t>
      </w:r>
      <w:r>
        <w:rPr>
          <w:rFonts w:ascii="Garamond" w:hAnsi="Garamond"/>
        </w:rPr>
        <w:t>0</w:t>
      </w:r>
      <w:r w:rsidRPr="00CB531D">
        <w:rPr>
          <w:rFonts w:ascii="Garamond" w:hAnsi="Garamond"/>
        </w:rPr>
        <w:t>/20</w:t>
      </w:r>
      <w:r>
        <w:rPr>
          <w:rFonts w:ascii="Garamond" w:hAnsi="Garamond"/>
        </w:rPr>
        <w:t>21</w:t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B531D">
        <w:rPr>
          <w:rFonts w:ascii="Vladimir Script" w:hAnsi="Vladimir Script"/>
          <w:sz w:val="28"/>
        </w:rPr>
        <w:t>Gianfranco Santo</w:t>
      </w:r>
      <w:r>
        <w:rPr>
          <w:rFonts w:ascii="Vladimir Script" w:hAnsi="Vladimir Script"/>
          <w:sz w:val="28"/>
        </w:rPr>
        <w:tab/>
        <w:t>Domenico Tartaglione</w:t>
      </w:r>
    </w:p>
    <w:sectPr w:rsidR="00811C87" w:rsidRPr="009F2494" w:rsidSect="006A2200">
      <w:headerReference w:type="default" r:id="rId7"/>
      <w:footerReference w:type="default" r:id="rId8"/>
      <w:headerReference w:type="first" r:id="rId9"/>
      <w:pgSz w:w="11907" w:h="17282" w:code="375"/>
      <w:pgMar w:top="851" w:right="987" w:bottom="1140" w:left="720" w:header="488" w:footer="64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15C67" w14:textId="77777777" w:rsidR="007D7EC6" w:rsidRDefault="007D7EC6">
      <w:r>
        <w:separator/>
      </w:r>
    </w:p>
  </w:endnote>
  <w:endnote w:type="continuationSeparator" w:id="0">
    <w:p w14:paraId="3B17F1FE" w14:textId="77777777" w:rsidR="007D7EC6" w:rsidRDefault="007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0"/>
    </w:tblGrid>
    <w:tr w:rsidR="004A6482" w14:paraId="14B78287" w14:textId="77777777">
      <w:tc>
        <w:tcPr>
          <w:tcW w:w="10340" w:type="dxa"/>
          <w:tcBorders>
            <w:left w:val="nil"/>
            <w:bottom w:val="nil"/>
            <w:right w:val="nil"/>
          </w:tcBorders>
        </w:tcPr>
        <w:p w14:paraId="7D6B3404" w14:textId="77777777" w:rsidR="004A6482" w:rsidRDefault="004A6482">
          <w:pPr>
            <w:pStyle w:val="Pidipagina"/>
            <w:rPr>
              <w:sz w:val="20"/>
            </w:rPr>
          </w:pPr>
          <w:r>
            <w:rPr>
              <w:sz w:val="20"/>
            </w:rPr>
            <w:t xml:space="preserve">Revisione interna: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"Codice completo documento"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MD-STCW/001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– Rev.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"Indice di revisione"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2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 xml:space="preserve"> – del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DOCPROPERTY "Data pubblicazione" </w:instrText>
          </w:r>
          <w:r>
            <w:rPr>
              <w:sz w:val="20"/>
            </w:rPr>
            <w:fldChar w:fldCharType="separate"/>
          </w:r>
          <w:r>
            <w:rPr>
              <w:sz w:val="20"/>
            </w:rPr>
            <w:t>08/10/2014</w:t>
          </w:r>
          <w:r>
            <w:rPr>
              <w:sz w:val="20"/>
            </w:rPr>
            <w:fldChar w:fldCharType="end"/>
          </w:r>
          <w:r>
            <w:rPr>
              <w:sz w:val="20"/>
            </w:rPr>
            <w:tab/>
            <w:t xml:space="preserve">pag. </w:t>
          </w:r>
          <w:r>
            <w:rPr>
              <w:rStyle w:val="Numeropagina"/>
              <w:sz w:val="20"/>
            </w:rPr>
            <w:fldChar w:fldCharType="begin"/>
          </w:r>
          <w:r>
            <w:rPr>
              <w:rStyle w:val="Numeropagina"/>
              <w:sz w:val="20"/>
            </w:rPr>
            <w:instrText xml:space="preserve"> PAGE </w:instrText>
          </w:r>
          <w:r>
            <w:rPr>
              <w:rStyle w:val="Numeropagina"/>
              <w:sz w:val="20"/>
            </w:rPr>
            <w:fldChar w:fldCharType="separate"/>
          </w:r>
          <w:r>
            <w:rPr>
              <w:rStyle w:val="Numeropagina"/>
              <w:noProof/>
              <w:sz w:val="20"/>
            </w:rPr>
            <w:t>8</w:t>
          </w:r>
          <w:r>
            <w:rPr>
              <w:rStyle w:val="Numeropagina"/>
              <w:sz w:val="20"/>
            </w:rPr>
            <w:fldChar w:fldCharType="end"/>
          </w:r>
          <w:r>
            <w:rPr>
              <w:rStyle w:val="Numeropagina"/>
              <w:sz w:val="20"/>
            </w:rPr>
            <w:t>/</w:t>
          </w:r>
          <w:r>
            <w:rPr>
              <w:rStyle w:val="Numeropagina"/>
              <w:sz w:val="20"/>
            </w:rPr>
            <w:fldChar w:fldCharType="begin"/>
          </w:r>
          <w:r>
            <w:rPr>
              <w:rStyle w:val="Numeropagina"/>
              <w:sz w:val="20"/>
            </w:rPr>
            <w:instrText xml:space="preserve"> NUMPAGES </w:instrText>
          </w:r>
          <w:r>
            <w:rPr>
              <w:rStyle w:val="Numeropagina"/>
              <w:sz w:val="20"/>
            </w:rPr>
            <w:fldChar w:fldCharType="separate"/>
          </w:r>
          <w:r>
            <w:rPr>
              <w:rStyle w:val="Numeropagina"/>
              <w:noProof/>
              <w:sz w:val="20"/>
            </w:rPr>
            <w:t>8</w:t>
          </w:r>
          <w:r>
            <w:rPr>
              <w:rStyle w:val="Numeropagina"/>
              <w:sz w:val="20"/>
            </w:rPr>
            <w:fldChar w:fldCharType="end"/>
          </w:r>
        </w:p>
      </w:tc>
    </w:tr>
  </w:tbl>
  <w:p w14:paraId="5F173F4C" w14:textId="77777777" w:rsidR="004A6482" w:rsidRDefault="004A6482">
    <w:pPr>
      <w:pStyle w:val="Pidipagin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07EAE" w14:textId="77777777" w:rsidR="007D7EC6" w:rsidRDefault="007D7EC6">
      <w:r>
        <w:separator/>
      </w:r>
    </w:p>
  </w:footnote>
  <w:footnote w:type="continuationSeparator" w:id="0">
    <w:p w14:paraId="3A33FB1A" w14:textId="77777777" w:rsidR="007D7EC6" w:rsidRDefault="007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7"/>
      <w:gridCol w:w="5529"/>
      <w:gridCol w:w="2409"/>
    </w:tblGrid>
    <w:tr w:rsidR="004A6482" w14:paraId="21F8B84B" w14:textId="77777777">
      <w:trPr>
        <w:cantSplit/>
        <w:trHeight w:val="479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3175"/>
            <w:gridCol w:w="4262"/>
            <w:gridCol w:w="3176"/>
          </w:tblGrid>
          <w:tr w:rsidR="004A6482" w14:paraId="337D672A" w14:textId="77777777">
            <w:trPr>
              <w:trHeight w:val="113"/>
            </w:trPr>
            <w:tc>
              <w:tcPr>
                <w:tcW w:w="2444" w:type="dxa"/>
                <w:vAlign w:val="center"/>
              </w:tcPr>
              <w:p w14:paraId="5DB1E79E" w14:textId="77777777" w:rsidR="004A6482" w:rsidRDefault="004A6482">
                <w:pPr>
                  <w:pStyle w:val="Intestazione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MOD 7.3_2</w:t>
                </w:r>
              </w:p>
            </w:tc>
            <w:tc>
              <w:tcPr>
                <w:tcW w:w="3280" w:type="dxa"/>
                <w:vAlign w:val="center"/>
              </w:tcPr>
              <w:p w14:paraId="0D0F7982" w14:textId="77777777" w:rsidR="004A6482" w:rsidRDefault="004A648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Ed. 1 Rev.1 del 02/05/13</w:t>
                </w:r>
              </w:p>
            </w:tc>
            <w:tc>
              <w:tcPr>
                <w:tcW w:w="2444" w:type="dxa"/>
                <w:vAlign w:val="center"/>
              </w:tcPr>
              <w:p w14:paraId="25B5334A" w14:textId="77777777" w:rsidR="004A6482" w:rsidRDefault="004A648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  <w:lang w:val="en-US"/>
                  </w:rPr>
                </w:pPr>
                <w:r>
                  <w:rPr>
                    <w:rFonts w:ascii="Garamond" w:eastAsia="Calibri" w:hAnsi="Garamond"/>
                    <w:spacing w:val="20"/>
                    <w:lang w:val="en-US"/>
                  </w:rPr>
                  <w:t>Red. RSG App.DS</w:t>
                </w:r>
              </w:p>
            </w:tc>
          </w:tr>
        </w:tbl>
        <w:p w14:paraId="6CEB8275" w14:textId="77777777" w:rsidR="004A6482" w:rsidRDefault="004A6482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4A6482" w14:paraId="028D272E" w14:textId="77777777">
      <w:trPr>
        <w:cantSplit/>
        <w:trHeight w:val="466"/>
      </w:trPr>
      <w:tc>
        <w:tcPr>
          <w:tcW w:w="2197" w:type="dxa"/>
          <w:tcBorders>
            <w:right w:val="double" w:sz="4" w:space="0" w:color="auto"/>
          </w:tcBorders>
        </w:tcPr>
        <w:p w14:paraId="5DC2DD67" w14:textId="77777777" w:rsidR="004A6482" w:rsidRDefault="004A6482">
          <w:pPr>
            <w:pStyle w:val="Intestazione"/>
            <w:rPr>
              <w:rFonts w:ascii="Arial Rounded MT Bold" w:hAnsi="Arial Rounded MT Bold"/>
              <w:i/>
              <w:sz w:val="32"/>
            </w:rPr>
          </w:pPr>
        </w:p>
      </w:tc>
      <w:tc>
        <w:tcPr>
          <w:tcW w:w="552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17B48F30" w14:textId="77777777" w:rsidR="004A6482" w:rsidRDefault="004A6482">
          <w:pPr>
            <w:pStyle w:val="Intestazione"/>
            <w:jc w:val="center"/>
            <w:rPr>
              <w:rFonts w:ascii="Tahoma" w:hAnsi="Tahoma"/>
              <w:b/>
              <w:bCs/>
              <w:i/>
              <w:sz w:val="22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0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04E5E4F4" w14:textId="77777777" w:rsidR="004A6482" w:rsidRDefault="00CE48BF">
          <w:pPr>
            <w:pStyle w:val="Intestazione"/>
            <w:jc w:val="center"/>
          </w:pPr>
          <w:fldSimple w:instr=" DOCPROPERTY &quot;Codice completo documento&quot; ">
            <w:r w:rsidR="004A6482">
              <w:t>MD-STCW/001</w:t>
            </w:r>
          </w:fldSimple>
        </w:p>
      </w:tc>
    </w:tr>
  </w:tbl>
  <w:p w14:paraId="7C24CE93" w14:textId="77777777" w:rsidR="004A6482" w:rsidRDefault="004A6482">
    <w:pPr>
      <w:pStyle w:val="Intestazion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97"/>
      <w:gridCol w:w="5529"/>
      <w:gridCol w:w="2409"/>
    </w:tblGrid>
    <w:tr w:rsidR="004A6482" w14:paraId="7E74E3F0" w14:textId="77777777">
      <w:trPr>
        <w:cantSplit/>
        <w:trHeight w:val="316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3175"/>
            <w:gridCol w:w="4262"/>
            <w:gridCol w:w="3176"/>
          </w:tblGrid>
          <w:tr w:rsidR="004A6482" w14:paraId="306397B1" w14:textId="77777777">
            <w:trPr>
              <w:trHeight w:val="113"/>
            </w:trPr>
            <w:tc>
              <w:tcPr>
                <w:tcW w:w="2444" w:type="dxa"/>
                <w:vAlign w:val="center"/>
              </w:tcPr>
              <w:p w14:paraId="5FC64D0F" w14:textId="77777777" w:rsidR="004A6482" w:rsidRDefault="004A6482">
                <w:pPr>
                  <w:pStyle w:val="Intestazione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MOD 7.3_2</w:t>
                </w:r>
              </w:p>
            </w:tc>
            <w:tc>
              <w:tcPr>
                <w:tcW w:w="3280" w:type="dxa"/>
                <w:vAlign w:val="center"/>
              </w:tcPr>
              <w:p w14:paraId="55872BD6" w14:textId="77777777" w:rsidR="004A6482" w:rsidRDefault="004A648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Ed. 1 Rev.1 del 02/05/13</w:t>
                </w:r>
              </w:p>
            </w:tc>
            <w:tc>
              <w:tcPr>
                <w:tcW w:w="2444" w:type="dxa"/>
                <w:vAlign w:val="center"/>
              </w:tcPr>
              <w:p w14:paraId="3DA9A674" w14:textId="77777777" w:rsidR="004A6482" w:rsidRDefault="004A6482">
                <w:pPr>
                  <w:pStyle w:val="Intestazione"/>
                  <w:jc w:val="center"/>
                  <w:rPr>
                    <w:rFonts w:ascii="Garamond" w:eastAsia="Calibri" w:hAnsi="Garamond"/>
                    <w:spacing w:val="20"/>
                    <w:lang w:val="en-US"/>
                  </w:rPr>
                </w:pPr>
                <w:r>
                  <w:rPr>
                    <w:rFonts w:ascii="Garamond" w:eastAsia="Calibri" w:hAnsi="Garamond"/>
                    <w:spacing w:val="20"/>
                    <w:lang w:val="en-US"/>
                  </w:rPr>
                  <w:t>Red. RSG App.DS</w:t>
                </w:r>
              </w:p>
            </w:tc>
          </w:tr>
        </w:tbl>
        <w:p w14:paraId="77BF3C30" w14:textId="77777777" w:rsidR="004A6482" w:rsidRDefault="004A6482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4A6482" w:rsidRPr="00E971DB" w14:paraId="2DF0710D" w14:textId="77777777">
      <w:trPr>
        <w:cantSplit/>
        <w:trHeight w:val="2268"/>
      </w:trPr>
      <w:tc>
        <w:tcPr>
          <w:tcW w:w="2197" w:type="dxa"/>
          <w:vMerge w:val="restart"/>
          <w:vAlign w:val="center"/>
        </w:tcPr>
        <w:p w14:paraId="65595A9B" w14:textId="77777777" w:rsidR="004A6482" w:rsidRDefault="004A6482">
          <w:pPr>
            <w:pStyle w:val="Intestazione"/>
            <w:tabs>
              <w:tab w:val="left" w:pos="708"/>
            </w:tabs>
            <w:ind w:left="-288"/>
            <w:jc w:val="center"/>
            <w:rPr>
              <w:rFonts w:cs="Arial"/>
            </w:rPr>
          </w:pPr>
          <w:r w:rsidRPr="00E44DEF">
            <w:rPr>
              <w:rFonts w:cs="Arial"/>
            </w:rPr>
            <w:object w:dxaOrig="1185" w:dyaOrig="1080" w14:anchorId="5C5DCB1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in;height:64.5pt">
                <v:imagedata r:id="rId1" o:title=""/>
              </v:shape>
              <o:OLEObject Type="Embed" ProgID="PBrush" ShapeID="_x0000_i1025" DrawAspect="Content" ObjectID="_1696765491" r:id="rId2"/>
            </w:object>
          </w:r>
        </w:p>
        <w:p w14:paraId="2FF5E638" w14:textId="77777777" w:rsidR="004A6482" w:rsidRDefault="004A6482">
          <w:pPr>
            <w:pStyle w:val="Intestazione"/>
            <w:jc w:val="center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Agenzia Formativa</w:t>
          </w:r>
        </w:p>
        <w:p w14:paraId="078DBA21" w14:textId="77777777" w:rsidR="004A6482" w:rsidRDefault="004A6482">
          <w:pPr>
            <w:pStyle w:val="Intestazione"/>
            <w:jc w:val="center"/>
            <w:rPr>
              <w:rFonts w:cs="Arial"/>
              <w:sz w:val="22"/>
            </w:rPr>
          </w:pPr>
          <w:r>
            <w:rPr>
              <w:rFonts w:cs="Arial"/>
              <w:sz w:val="22"/>
            </w:rPr>
            <w:t>MIUR</w:t>
          </w:r>
        </w:p>
        <w:p w14:paraId="632A37E9" w14:textId="77777777" w:rsidR="004A6482" w:rsidRDefault="004A6482">
          <w:pPr>
            <w:pStyle w:val="Intestazione"/>
            <w:jc w:val="center"/>
            <w:rPr>
              <w:rFonts w:cs="Arial"/>
              <w:sz w:val="22"/>
            </w:rPr>
          </w:pPr>
        </w:p>
      </w:tc>
      <w:tc>
        <w:tcPr>
          <w:tcW w:w="7938" w:type="dxa"/>
          <w:gridSpan w:val="2"/>
          <w:tcBorders>
            <w:bottom w:val="double" w:sz="4" w:space="0" w:color="auto"/>
          </w:tcBorders>
        </w:tcPr>
        <w:p w14:paraId="65AFE120" w14:textId="77777777" w:rsidR="004A6482" w:rsidRDefault="004A6482">
          <w:pPr>
            <w:pStyle w:val="Intestazione"/>
            <w:jc w:val="center"/>
            <w:rPr>
              <w:rFonts w:cs="Arial"/>
              <w:sz w:val="16"/>
            </w:rPr>
          </w:pPr>
        </w:p>
        <w:p w14:paraId="275C6FA7" w14:textId="7C1DE638" w:rsidR="004A6482" w:rsidRDefault="004A6482">
          <w:pPr>
            <w:jc w:val="center"/>
            <w:rPr>
              <w:b/>
              <w:bCs/>
            </w:rPr>
          </w:pPr>
          <w:r>
            <w:rPr>
              <w:b/>
              <w:noProof/>
            </w:rPr>
            <w:drawing>
              <wp:inline distT="0" distB="0" distL="0" distR="0" wp14:anchorId="15462886" wp14:editId="762171F6">
                <wp:extent cx="361950" cy="361950"/>
                <wp:effectExtent l="0" t="0" r="0" b="0"/>
                <wp:docPr id="5" name="Immagine 3" descr="Sta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Stat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0342A25" w14:textId="77777777" w:rsidR="004A6482" w:rsidRDefault="004A6482">
          <w:pPr>
            <w:pStyle w:val="Intestazion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ISTITUTO STATALE DI ISTRUZIONE SUPERIORE</w:t>
          </w:r>
        </w:p>
        <w:p w14:paraId="0C418411" w14:textId="77777777" w:rsidR="004A6482" w:rsidRDefault="004A6482">
          <w:pPr>
            <w:pStyle w:val="Intestazione"/>
            <w:jc w:val="center"/>
            <w:rPr>
              <w:sz w:val="20"/>
            </w:rPr>
          </w:pPr>
          <w:r>
            <w:rPr>
              <w:rFonts w:cs="Arial"/>
              <w:b/>
              <w:i/>
            </w:rPr>
            <w:t>“R. Del Rosso - G. Da Verrazzano”</w:t>
          </w:r>
          <w:r>
            <w:rPr>
              <w:sz w:val="20"/>
            </w:rPr>
            <w:t xml:space="preserve"> Via Panoramica, 81 </w:t>
          </w:r>
        </w:p>
        <w:p w14:paraId="4874439C" w14:textId="77777777" w:rsidR="004A6482" w:rsidRDefault="004A6482">
          <w:pPr>
            <w:pStyle w:val="Intestazione"/>
            <w:jc w:val="center"/>
            <w:rPr>
              <w:sz w:val="20"/>
            </w:rPr>
          </w:pPr>
          <w:r>
            <w:rPr>
              <w:sz w:val="20"/>
            </w:rPr>
            <w:t>58019 Porto</w:t>
          </w:r>
          <w:r>
            <w:rPr>
              <w:b/>
              <w:bCs/>
              <w:sz w:val="20"/>
            </w:rPr>
            <w:t xml:space="preserve"> S. Stefano (GR)</w:t>
          </w:r>
          <w:r>
            <w:rPr>
              <w:sz w:val="20"/>
            </w:rPr>
            <w:t xml:space="preserve">  </w:t>
          </w:r>
        </w:p>
        <w:p w14:paraId="2F52A3CB" w14:textId="77777777" w:rsidR="004A6482" w:rsidRDefault="004A6482">
          <w:pPr>
            <w:pStyle w:val="Intestazione"/>
            <w:jc w:val="center"/>
            <w:rPr>
              <w:i/>
              <w:iCs/>
              <w:sz w:val="20"/>
            </w:rPr>
          </w:pPr>
          <w:r>
            <w:rPr>
              <w:sz w:val="20"/>
            </w:rPr>
            <w:t>Tel. 0564 812490 – 0564810045 / Fax 0564 814175</w:t>
          </w:r>
        </w:p>
        <w:p w14:paraId="106280B6" w14:textId="77777777" w:rsidR="004A6482" w:rsidRPr="00A95410" w:rsidRDefault="004A6482">
          <w:pPr>
            <w:pStyle w:val="Intestazione"/>
            <w:jc w:val="center"/>
            <w:rPr>
              <w:rFonts w:cs="Arial"/>
              <w:lang w:val="en-GB"/>
            </w:rPr>
          </w:pPr>
          <w:r w:rsidRPr="00A95410">
            <w:rPr>
              <w:b/>
              <w:bCs/>
              <w:sz w:val="20"/>
              <w:lang w:val="en-GB"/>
            </w:rPr>
            <w:t>C.F. 82002910535 Cod. Mecc. GRIS00900X</w:t>
          </w:r>
        </w:p>
      </w:tc>
    </w:tr>
    <w:tr w:rsidR="004A6482" w14:paraId="2DF6B399" w14:textId="77777777">
      <w:trPr>
        <w:cantSplit/>
        <w:trHeight w:val="687"/>
      </w:trPr>
      <w:tc>
        <w:tcPr>
          <w:tcW w:w="2197" w:type="dxa"/>
          <w:vMerge/>
          <w:tcBorders>
            <w:right w:val="double" w:sz="4" w:space="0" w:color="auto"/>
          </w:tcBorders>
        </w:tcPr>
        <w:p w14:paraId="7C2DDCA1" w14:textId="77777777" w:rsidR="004A6482" w:rsidRPr="00A95410" w:rsidRDefault="004A6482">
          <w:pPr>
            <w:pStyle w:val="Intestazione"/>
            <w:rPr>
              <w:rFonts w:ascii="Arial Rounded MT Bold" w:hAnsi="Arial Rounded MT Bold"/>
              <w:i/>
              <w:sz w:val="32"/>
              <w:lang w:val="en-GB"/>
            </w:rPr>
          </w:pPr>
        </w:p>
      </w:tc>
      <w:tc>
        <w:tcPr>
          <w:tcW w:w="552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067615B0" w14:textId="77777777" w:rsidR="004A6482" w:rsidRDefault="004A6482">
          <w:pPr>
            <w:pStyle w:val="Intestazione"/>
            <w:jc w:val="center"/>
            <w:rPr>
              <w:rFonts w:ascii="Tahoma" w:hAnsi="Tahoma"/>
              <w:b/>
              <w:bCs/>
              <w:i/>
              <w:sz w:val="22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0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7B2AA486" w14:textId="77777777" w:rsidR="004A6482" w:rsidRDefault="00CE48BF">
          <w:pPr>
            <w:pStyle w:val="Intestazione"/>
            <w:jc w:val="center"/>
          </w:pPr>
          <w:fldSimple w:instr=" DOCPROPERTY &quot;Codice completo documento&quot; ">
            <w:r w:rsidR="004A6482">
              <w:t>MD-STCW/001</w:t>
            </w:r>
          </w:fldSimple>
        </w:p>
      </w:tc>
    </w:tr>
  </w:tbl>
  <w:p w14:paraId="6C54C56D" w14:textId="77777777" w:rsidR="004A6482" w:rsidRDefault="004A64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5588"/>
    <w:multiLevelType w:val="hybridMultilevel"/>
    <w:tmpl w:val="2E68CD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03F9E"/>
    <w:multiLevelType w:val="hybridMultilevel"/>
    <w:tmpl w:val="B0D20E9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90EF9"/>
    <w:multiLevelType w:val="hybridMultilevel"/>
    <w:tmpl w:val="1DC44D4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D91C0B"/>
    <w:multiLevelType w:val="hybridMultilevel"/>
    <w:tmpl w:val="331C4086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" w15:restartNumberingAfterBreak="0">
    <w:nsid w:val="2A5255A0"/>
    <w:multiLevelType w:val="hybridMultilevel"/>
    <w:tmpl w:val="36FA8830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66910A7"/>
    <w:multiLevelType w:val="hybridMultilevel"/>
    <w:tmpl w:val="99942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130C9"/>
    <w:multiLevelType w:val="hybridMultilevel"/>
    <w:tmpl w:val="7360A1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9C0205C"/>
    <w:multiLevelType w:val="hybridMultilevel"/>
    <w:tmpl w:val="374CE4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A06797"/>
    <w:multiLevelType w:val="hybridMultilevel"/>
    <w:tmpl w:val="BDF860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1915CE"/>
    <w:multiLevelType w:val="hybridMultilevel"/>
    <w:tmpl w:val="54E2CA46"/>
    <w:lvl w:ilvl="0" w:tplc="7D7A2A86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A4756"/>
    <w:multiLevelType w:val="hybridMultilevel"/>
    <w:tmpl w:val="04B4B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B257F"/>
    <w:multiLevelType w:val="hybridMultilevel"/>
    <w:tmpl w:val="674C33E0"/>
    <w:lvl w:ilvl="0" w:tplc="3E1E7F42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F7D94"/>
    <w:multiLevelType w:val="hybridMultilevel"/>
    <w:tmpl w:val="F6C44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95945"/>
    <w:multiLevelType w:val="hybridMultilevel"/>
    <w:tmpl w:val="E36E6F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A608C7"/>
    <w:multiLevelType w:val="hybridMultilevel"/>
    <w:tmpl w:val="CC927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C441C"/>
    <w:multiLevelType w:val="hybridMultilevel"/>
    <w:tmpl w:val="4DE85744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6" w15:restartNumberingAfterBreak="0">
    <w:nsid w:val="65F6685F"/>
    <w:multiLevelType w:val="hybridMultilevel"/>
    <w:tmpl w:val="9108465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60C20"/>
    <w:multiLevelType w:val="hybridMultilevel"/>
    <w:tmpl w:val="8E8ADBCA"/>
    <w:lvl w:ilvl="0" w:tplc="04100003">
      <w:start w:val="1"/>
      <w:numFmt w:val="bullet"/>
      <w:lvlText w:val="o"/>
      <w:lvlJc w:val="left"/>
      <w:pPr>
        <w:ind w:left="71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8" w15:restartNumberingAfterBreak="0">
    <w:nsid w:val="6B270173"/>
    <w:multiLevelType w:val="hybridMultilevel"/>
    <w:tmpl w:val="98A68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81BDA"/>
    <w:multiLevelType w:val="hybridMultilevel"/>
    <w:tmpl w:val="836C3C5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4"/>
  </w:num>
  <w:num w:numId="11">
    <w:abstractNumId w:val="9"/>
  </w:num>
  <w:num w:numId="12">
    <w:abstractNumId w:val="16"/>
  </w:num>
  <w:num w:numId="13">
    <w:abstractNumId w:val="11"/>
  </w:num>
  <w:num w:numId="14">
    <w:abstractNumId w:val="18"/>
  </w:num>
  <w:num w:numId="15">
    <w:abstractNumId w:val="10"/>
  </w:num>
  <w:num w:numId="16">
    <w:abstractNumId w:val="3"/>
  </w:num>
  <w:num w:numId="17">
    <w:abstractNumId w:val="15"/>
  </w:num>
  <w:num w:numId="18">
    <w:abstractNumId w:val="2"/>
  </w:num>
  <w:num w:numId="19">
    <w:abstractNumId w:val="19"/>
  </w:num>
  <w:num w:numId="20">
    <w:abstractNumId w:val="17"/>
  </w:num>
  <w:num w:numId="2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347"/>
    <w:rsid w:val="00024E82"/>
    <w:rsid w:val="000406B3"/>
    <w:rsid w:val="00060A20"/>
    <w:rsid w:val="000819CB"/>
    <w:rsid w:val="00083B8E"/>
    <w:rsid w:val="000904B7"/>
    <w:rsid w:val="000A2D72"/>
    <w:rsid w:val="000B6E01"/>
    <w:rsid w:val="000E25E8"/>
    <w:rsid w:val="000E4C78"/>
    <w:rsid w:val="000F12FF"/>
    <w:rsid w:val="000F4F43"/>
    <w:rsid w:val="000F68BE"/>
    <w:rsid w:val="00103E28"/>
    <w:rsid w:val="00111375"/>
    <w:rsid w:val="00116ADA"/>
    <w:rsid w:val="00144D4D"/>
    <w:rsid w:val="001528EF"/>
    <w:rsid w:val="00154EAF"/>
    <w:rsid w:val="001745C3"/>
    <w:rsid w:val="00177078"/>
    <w:rsid w:val="001803B7"/>
    <w:rsid w:val="0018429B"/>
    <w:rsid w:val="001A67C7"/>
    <w:rsid w:val="001C0329"/>
    <w:rsid w:val="002103D6"/>
    <w:rsid w:val="00216C95"/>
    <w:rsid w:val="00226686"/>
    <w:rsid w:val="00227CB4"/>
    <w:rsid w:val="002341D7"/>
    <w:rsid w:val="00236537"/>
    <w:rsid w:val="00246FAC"/>
    <w:rsid w:val="002564FC"/>
    <w:rsid w:val="00261C68"/>
    <w:rsid w:val="002622CD"/>
    <w:rsid w:val="00267B92"/>
    <w:rsid w:val="00285554"/>
    <w:rsid w:val="00287622"/>
    <w:rsid w:val="002A121B"/>
    <w:rsid w:val="002A69BD"/>
    <w:rsid w:val="002D5DDF"/>
    <w:rsid w:val="002F67CD"/>
    <w:rsid w:val="0033586B"/>
    <w:rsid w:val="0033783C"/>
    <w:rsid w:val="00337FAB"/>
    <w:rsid w:val="00341B62"/>
    <w:rsid w:val="00380DA5"/>
    <w:rsid w:val="00383ADA"/>
    <w:rsid w:val="003A5732"/>
    <w:rsid w:val="003B70B6"/>
    <w:rsid w:val="003B7AAB"/>
    <w:rsid w:val="003C0272"/>
    <w:rsid w:val="003C74E4"/>
    <w:rsid w:val="003C7FCD"/>
    <w:rsid w:val="003E423E"/>
    <w:rsid w:val="00401909"/>
    <w:rsid w:val="00441FC0"/>
    <w:rsid w:val="004420D7"/>
    <w:rsid w:val="00443E42"/>
    <w:rsid w:val="00445432"/>
    <w:rsid w:val="00450C8C"/>
    <w:rsid w:val="004661D7"/>
    <w:rsid w:val="00473239"/>
    <w:rsid w:val="004747AB"/>
    <w:rsid w:val="00483A77"/>
    <w:rsid w:val="00490F0F"/>
    <w:rsid w:val="004A39A0"/>
    <w:rsid w:val="004A5CD8"/>
    <w:rsid w:val="004A6482"/>
    <w:rsid w:val="004B7489"/>
    <w:rsid w:val="004D3831"/>
    <w:rsid w:val="004E02E3"/>
    <w:rsid w:val="0050124A"/>
    <w:rsid w:val="005021DF"/>
    <w:rsid w:val="00513C72"/>
    <w:rsid w:val="005317EA"/>
    <w:rsid w:val="005447DA"/>
    <w:rsid w:val="0056712C"/>
    <w:rsid w:val="0057130D"/>
    <w:rsid w:val="00571A5E"/>
    <w:rsid w:val="00577F99"/>
    <w:rsid w:val="00596DCA"/>
    <w:rsid w:val="005A3CD2"/>
    <w:rsid w:val="005A4146"/>
    <w:rsid w:val="005A559D"/>
    <w:rsid w:val="005B249D"/>
    <w:rsid w:val="005C64FC"/>
    <w:rsid w:val="005D1096"/>
    <w:rsid w:val="005E557B"/>
    <w:rsid w:val="00616C7D"/>
    <w:rsid w:val="0064320F"/>
    <w:rsid w:val="00645795"/>
    <w:rsid w:val="00650AF1"/>
    <w:rsid w:val="006527E9"/>
    <w:rsid w:val="006651A6"/>
    <w:rsid w:val="00666603"/>
    <w:rsid w:val="006947E0"/>
    <w:rsid w:val="00696634"/>
    <w:rsid w:val="00697C34"/>
    <w:rsid w:val="006A2200"/>
    <w:rsid w:val="006A2D5C"/>
    <w:rsid w:val="006C62DD"/>
    <w:rsid w:val="006D362F"/>
    <w:rsid w:val="006D7433"/>
    <w:rsid w:val="006E5D4D"/>
    <w:rsid w:val="006F206B"/>
    <w:rsid w:val="007074A4"/>
    <w:rsid w:val="0071081C"/>
    <w:rsid w:val="00712830"/>
    <w:rsid w:val="00714244"/>
    <w:rsid w:val="007153A0"/>
    <w:rsid w:val="007479E6"/>
    <w:rsid w:val="00763C61"/>
    <w:rsid w:val="007B2C4F"/>
    <w:rsid w:val="007C5633"/>
    <w:rsid w:val="007D7EC6"/>
    <w:rsid w:val="00811C87"/>
    <w:rsid w:val="00817D45"/>
    <w:rsid w:val="00825E0C"/>
    <w:rsid w:val="00830F5C"/>
    <w:rsid w:val="00837AF9"/>
    <w:rsid w:val="00844AA6"/>
    <w:rsid w:val="00847685"/>
    <w:rsid w:val="00852998"/>
    <w:rsid w:val="0086666D"/>
    <w:rsid w:val="008A6506"/>
    <w:rsid w:val="008B008A"/>
    <w:rsid w:val="008C25F8"/>
    <w:rsid w:val="008C6153"/>
    <w:rsid w:val="008C7D04"/>
    <w:rsid w:val="008D1CD0"/>
    <w:rsid w:val="008D5CA9"/>
    <w:rsid w:val="008E02BB"/>
    <w:rsid w:val="008F2F13"/>
    <w:rsid w:val="009028E4"/>
    <w:rsid w:val="00902A4F"/>
    <w:rsid w:val="00902A79"/>
    <w:rsid w:val="0090495B"/>
    <w:rsid w:val="009317E4"/>
    <w:rsid w:val="009476E6"/>
    <w:rsid w:val="00963F18"/>
    <w:rsid w:val="0096738A"/>
    <w:rsid w:val="0097308B"/>
    <w:rsid w:val="009753AD"/>
    <w:rsid w:val="00991AAA"/>
    <w:rsid w:val="00995575"/>
    <w:rsid w:val="009B7C3F"/>
    <w:rsid w:val="009E7922"/>
    <w:rsid w:val="009F23AB"/>
    <w:rsid w:val="009F2494"/>
    <w:rsid w:val="00A04954"/>
    <w:rsid w:val="00A0649A"/>
    <w:rsid w:val="00A12D28"/>
    <w:rsid w:val="00A17806"/>
    <w:rsid w:val="00A2257C"/>
    <w:rsid w:val="00A53009"/>
    <w:rsid w:val="00A63871"/>
    <w:rsid w:val="00A94442"/>
    <w:rsid w:val="00A94FD2"/>
    <w:rsid w:val="00A95410"/>
    <w:rsid w:val="00AB7D1A"/>
    <w:rsid w:val="00AD12D8"/>
    <w:rsid w:val="00AD646C"/>
    <w:rsid w:val="00AD646D"/>
    <w:rsid w:val="00AE3A0C"/>
    <w:rsid w:val="00AE5F59"/>
    <w:rsid w:val="00AE7DB4"/>
    <w:rsid w:val="00AF4BE0"/>
    <w:rsid w:val="00B12C08"/>
    <w:rsid w:val="00B331CC"/>
    <w:rsid w:val="00B336A1"/>
    <w:rsid w:val="00B344A8"/>
    <w:rsid w:val="00B520F3"/>
    <w:rsid w:val="00B776B8"/>
    <w:rsid w:val="00B951EA"/>
    <w:rsid w:val="00B96176"/>
    <w:rsid w:val="00BA1CAF"/>
    <w:rsid w:val="00BD0311"/>
    <w:rsid w:val="00BD73FD"/>
    <w:rsid w:val="00C0004F"/>
    <w:rsid w:val="00C064CC"/>
    <w:rsid w:val="00C21C1F"/>
    <w:rsid w:val="00C43347"/>
    <w:rsid w:val="00C47069"/>
    <w:rsid w:val="00C6049B"/>
    <w:rsid w:val="00C6576C"/>
    <w:rsid w:val="00C677CA"/>
    <w:rsid w:val="00C72CAC"/>
    <w:rsid w:val="00C95DEA"/>
    <w:rsid w:val="00CA28B7"/>
    <w:rsid w:val="00CB53D4"/>
    <w:rsid w:val="00CD54E9"/>
    <w:rsid w:val="00CE48BF"/>
    <w:rsid w:val="00CE4E3D"/>
    <w:rsid w:val="00CF18C3"/>
    <w:rsid w:val="00D34B80"/>
    <w:rsid w:val="00D36DBF"/>
    <w:rsid w:val="00D43488"/>
    <w:rsid w:val="00D43CCF"/>
    <w:rsid w:val="00D45858"/>
    <w:rsid w:val="00D5308B"/>
    <w:rsid w:val="00D63665"/>
    <w:rsid w:val="00D663B9"/>
    <w:rsid w:val="00D81996"/>
    <w:rsid w:val="00D90088"/>
    <w:rsid w:val="00D929E7"/>
    <w:rsid w:val="00DC0250"/>
    <w:rsid w:val="00DD1044"/>
    <w:rsid w:val="00DE0F79"/>
    <w:rsid w:val="00DF58E0"/>
    <w:rsid w:val="00E06C41"/>
    <w:rsid w:val="00E07E8A"/>
    <w:rsid w:val="00E17CB7"/>
    <w:rsid w:val="00E31EDB"/>
    <w:rsid w:val="00E433BE"/>
    <w:rsid w:val="00E44DEF"/>
    <w:rsid w:val="00E45DF4"/>
    <w:rsid w:val="00E519BB"/>
    <w:rsid w:val="00E5796D"/>
    <w:rsid w:val="00E66C02"/>
    <w:rsid w:val="00E73E28"/>
    <w:rsid w:val="00E92061"/>
    <w:rsid w:val="00E93C0D"/>
    <w:rsid w:val="00E971DB"/>
    <w:rsid w:val="00EF04AD"/>
    <w:rsid w:val="00F04A43"/>
    <w:rsid w:val="00F04C01"/>
    <w:rsid w:val="00F276FF"/>
    <w:rsid w:val="00F31FD1"/>
    <w:rsid w:val="00F34110"/>
    <w:rsid w:val="00F40DC1"/>
    <w:rsid w:val="00F5593D"/>
    <w:rsid w:val="00F63C8C"/>
    <w:rsid w:val="00FA2C37"/>
    <w:rsid w:val="00FA2E9C"/>
    <w:rsid w:val="00FC4CD1"/>
    <w:rsid w:val="00FD5093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59DAAA"/>
  <w15:chartTrackingRefBased/>
  <w15:docId w15:val="{8B1D34CE-C39A-4B99-ACAC-BD4696D6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68BE"/>
    <w:rPr>
      <w:sz w:val="24"/>
      <w:szCs w:val="24"/>
    </w:rPr>
  </w:style>
  <w:style w:type="paragraph" w:styleId="Titolo2">
    <w:name w:val="heading 2"/>
    <w:basedOn w:val="Normale"/>
    <w:next w:val="Normale"/>
    <w:qFormat/>
    <w:rsid w:val="00E44DEF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E44DEF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rsid w:val="00E44DE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E44DE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6537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36537"/>
    <w:rPr>
      <w:rFonts w:ascii="Tahoma" w:hAnsi="Tahoma" w:cs="Tahoma"/>
      <w:sz w:val="16"/>
      <w:szCs w:val="16"/>
    </w:rPr>
  </w:style>
  <w:style w:type="paragraph" w:customStyle="1" w:styleId="Corpodeltesto">
    <w:name w:val="Corpo del testo"/>
    <w:aliases w:val="Body Text"/>
    <w:link w:val="CorpotestoCarattere"/>
    <w:rsid w:val="004420D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character" w:customStyle="1" w:styleId="CorpotestoCarattere">
    <w:name w:val="Corpo testo Carattere"/>
    <w:aliases w:val="Corpo del testo Carattere"/>
    <w:link w:val="Corpodeltesto"/>
    <w:rsid w:val="004420D7"/>
    <w:rPr>
      <w:rFonts w:ascii="Courier" w:hAnsi="Courier"/>
      <w:snapToGrid w:val="0"/>
      <w:color w:val="000000"/>
      <w:lang w:val="en-US" w:eastAsia="it-IT" w:bidi="ar-SA"/>
    </w:rPr>
  </w:style>
  <w:style w:type="paragraph" w:styleId="Paragrafoelenco">
    <w:name w:val="List Paragraph"/>
    <w:basedOn w:val="Normale"/>
    <w:uiPriority w:val="34"/>
    <w:qFormat/>
    <w:rsid w:val="006651A6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E07E8A"/>
    <w:rPr>
      <w:rFonts w:ascii="Arial" w:hAnsi="Arial"/>
      <w:sz w:val="24"/>
      <w:lang w:eastAsia="en-US"/>
    </w:rPr>
  </w:style>
  <w:style w:type="paragraph" w:customStyle="1" w:styleId="Default">
    <w:name w:val="Default"/>
    <w:rsid w:val="00B331C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2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MODELLO2</Template>
  <TotalTime>20</TotalTime>
  <Pages>8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MD-STCW-001</vt:lpstr>
    </vt:vector>
  </TitlesOfParts>
  <Company>Microsoft</Company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MD-STCW-001</dc:title>
  <dc:subject>PROGRAMMAZIONE DIDATTICA</dc:subject>
  <dc:creator>Santo Gianfranco</dc:creator>
  <cp:keywords/>
  <cp:lastModifiedBy>Gianfranco Santo</cp:lastModifiedBy>
  <cp:revision>4</cp:revision>
  <cp:lastPrinted>1900-12-31T23:00:00Z</cp:lastPrinted>
  <dcterms:created xsi:type="dcterms:W3CDTF">2021-10-14T14:17:00Z</dcterms:created>
  <dcterms:modified xsi:type="dcterms:W3CDTF">2021-10-26T12:58:00Z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</vt:lpwstr>
  </property>
  <property fmtid="{D5CDD505-2E9C-101B-9397-08002B2CF9AE}" pid="4" name="Codice completo documento">
    <vt:lpwstr>MD-STCW/001</vt:lpwstr>
  </property>
  <property fmtid="{D5CDD505-2E9C-101B-9397-08002B2CF9AE}" pid="5" name="Indice di revisione">
    <vt:lpwstr>2</vt:lpwstr>
  </property>
  <property fmtid="{D5CDD505-2E9C-101B-9397-08002B2CF9AE}" pid="6" name="Codice sottotipo documento">
    <vt:lpwstr>MD-STCW</vt:lpwstr>
  </property>
  <property fmtid="{D5CDD505-2E9C-101B-9397-08002B2CF9AE}" pid="7" name="Codice documento">
    <vt:lpwstr>001</vt:lpwstr>
  </property>
  <property fmtid="{D5CDD505-2E9C-101B-9397-08002B2CF9AE}" pid="8" name="Redattori">
    <vt:lpwstr>Santo Gianfranco	08/10/2014</vt:lpwstr>
  </property>
  <property fmtid="{D5CDD505-2E9C-101B-9397-08002B2CF9AE}" pid="9" name="Redattore 1">
    <vt:lpwstr>Santo Gianfranco</vt:lpwstr>
  </property>
  <property fmtid="{D5CDD505-2E9C-101B-9397-08002B2CF9AE}" pid="10" name="Iniziali redattore 1">
    <vt:lpwstr>SG</vt:lpwstr>
  </property>
  <property fmtid="{D5CDD505-2E9C-101B-9397-08002B2CF9AE}" pid="11" name="Verificatori">
    <vt:lpwstr>Santo Gianfranco	08/10/2014</vt:lpwstr>
  </property>
  <property fmtid="{D5CDD505-2E9C-101B-9397-08002B2CF9AE}" pid="12" name="Verificatore 1">
    <vt:lpwstr>Santo Gianfranco</vt:lpwstr>
  </property>
  <property fmtid="{D5CDD505-2E9C-101B-9397-08002B2CF9AE}" pid="13" name="Iniziali verificatore 1">
    <vt:lpwstr>SG</vt:lpwstr>
  </property>
  <property fmtid="{D5CDD505-2E9C-101B-9397-08002B2CF9AE}" pid="14" name="Approvatori">
    <vt:lpwstr>Santo Gianfranco	08/10/2014</vt:lpwstr>
  </property>
  <property fmtid="{D5CDD505-2E9C-101B-9397-08002B2CF9AE}" pid="15" name="Approvatore 1">
    <vt:lpwstr>Santo Gianfranco</vt:lpwstr>
  </property>
  <property fmtid="{D5CDD505-2E9C-101B-9397-08002B2CF9AE}" pid="16" name="Iniziali approvatore 1">
    <vt:lpwstr>SG</vt:lpwstr>
  </property>
  <property fmtid="{D5CDD505-2E9C-101B-9397-08002B2CF9AE}" pid="17" name="NOMI WORKFLOW">
    <vt:lpwstr>Redazione:_x000d_	Santo Gianfranco	08/10/2014_x000d_Verifica:_x000d_	Santo Gianfranco	08/10/2014_x000d_Approvazione:_x000d_	Santo Gianfranco	08/10/2014</vt:lpwstr>
  </property>
  <property fmtid="{D5CDD505-2E9C-101B-9397-08002B2CF9AE}" pid="18" name="NOMI WORKFLOW SENZA DATE">
    <vt:lpwstr>Redazione:_x000d_	Santo Gianfranco_x000d_Verifica:_x000d_	Santo Gianfranco_x000d_Approvazione:_x000d_	Santo Gianfranco</vt:lpwstr>
  </property>
  <property fmtid="{D5CDD505-2E9C-101B-9397-08002B2CF9AE}" pid="19" name="Data pubblicazione">
    <vt:lpwstr>08/10/2014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MIUR-STCW</vt:lpwstr>
  </property>
  <property fmtid="{D5CDD505-2E9C-101B-9397-08002B2CF9AE}" pid="24" name="Informazioni documento">
    <vt:lpwstr>   </vt:lpwstr>
  </property>
  <property fmtid="{D5CDD505-2E9C-101B-9397-08002B2CF9AE}" pid="25" name="PAROLE CHIAVE">
    <vt:lpwstr>   </vt:lpwstr>
  </property>
  <property fmtid="{D5CDD505-2E9C-101B-9397-08002B2CF9AE}" pid="26" name="DATA_REV_0">
    <vt:lpwstr>25/09/2014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25/09/2014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08/10/2014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